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5A" w:rsidRPr="00081A7F" w:rsidRDefault="0014175A">
      <w:pPr>
        <w:pStyle w:val="Title"/>
        <w:rPr>
          <w:rFonts w:ascii="Arial" w:hAnsi="Arial" w:cs="Arial"/>
          <w:bCs/>
          <w:sz w:val="20"/>
        </w:rPr>
      </w:pPr>
      <w:bookmarkStart w:id="0" w:name="_GoBack"/>
      <w:bookmarkEnd w:id="0"/>
      <w:r w:rsidRPr="00081A7F">
        <w:rPr>
          <w:rFonts w:ascii="Arial" w:hAnsi="Arial" w:cs="Arial"/>
          <w:bCs/>
          <w:sz w:val="20"/>
          <w:u w:val="single"/>
        </w:rPr>
        <w:t>MATERIAL TRANSFER AGREEMENT</w:t>
      </w:r>
    </w:p>
    <w:p w:rsidR="0014175A" w:rsidRPr="002200DE" w:rsidRDefault="0014175A">
      <w:pPr>
        <w:spacing w:line="360" w:lineRule="atLeast"/>
        <w:jc w:val="both"/>
        <w:rPr>
          <w:rFonts w:ascii="Times New Roman" w:hAnsi="Times New Roman"/>
          <w:sz w:val="22"/>
          <w:szCs w:val="22"/>
        </w:rPr>
      </w:pPr>
    </w:p>
    <w:p w:rsidR="0014175A" w:rsidRPr="002200DE" w:rsidRDefault="0014175A">
      <w:pPr>
        <w:jc w:val="both"/>
        <w:rPr>
          <w:rFonts w:ascii="Times New Roman" w:hAnsi="Times New Roman"/>
          <w:sz w:val="22"/>
          <w:szCs w:val="22"/>
        </w:rPr>
      </w:pPr>
      <w:r w:rsidRPr="002200DE">
        <w:rPr>
          <w:rFonts w:ascii="Times New Roman" w:hAnsi="Times New Roman"/>
          <w:sz w:val="22"/>
          <w:szCs w:val="22"/>
        </w:rPr>
        <w:tab/>
      </w:r>
      <w:r w:rsidRPr="002200DE">
        <w:rPr>
          <w:rFonts w:ascii="Times New Roman" w:hAnsi="Times New Roman"/>
          <w:b/>
          <w:sz w:val="22"/>
          <w:szCs w:val="22"/>
        </w:rPr>
        <w:t xml:space="preserve">THIS MATERIAL TRANSFER AGREEMENT </w:t>
      </w:r>
      <w:r w:rsidRPr="002200DE">
        <w:rPr>
          <w:rFonts w:ascii="Times New Roman" w:hAnsi="Times New Roman"/>
          <w:sz w:val="22"/>
          <w:szCs w:val="22"/>
        </w:rPr>
        <w:t xml:space="preserve">("Agreement") effective this </w:t>
      </w:r>
      <w:r w:rsidRPr="002200DE">
        <w:rPr>
          <w:rFonts w:ascii="Times New Roman" w:hAnsi="Times New Roman"/>
          <w:b/>
          <w:color w:val="FF0000"/>
          <w:sz w:val="22"/>
          <w:szCs w:val="22"/>
        </w:rPr>
        <w:t>[DATE]</w:t>
      </w:r>
      <w:r w:rsidRPr="002200DE">
        <w:rPr>
          <w:rFonts w:ascii="Times New Roman" w:hAnsi="Times New Roman"/>
          <w:sz w:val="22"/>
          <w:szCs w:val="22"/>
        </w:rPr>
        <w:t xml:space="preserve"> day of </w:t>
      </w:r>
      <w:r w:rsidRPr="002200DE">
        <w:rPr>
          <w:rFonts w:ascii="Times New Roman" w:hAnsi="Times New Roman"/>
          <w:b/>
          <w:color w:val="FF0000"/>
          <w:sz w:val="22"/>
          <w:szCs w:val="22"/>
        </w:rPr>
        <w:t>[MONTH, YEAR]</w:t>
      </w:r>
      <w:r w:rsidR="00C01AEF">
        <w:rPr>
          <w:rFonts w:ascii="Times New Roman" w:hAnsi="Times New Roman"/>
          <w:b/>
          <w:color w:val="FF0000"/>
          <w:sz w:val="22"/>
          <w:szCs w:val="22"/>
        </w:rPr>
        <w:t xml:space="preserve"> </w:t>
      </w:r>
      <w:r w:rsidR="00C01AEF" w:rsidRPr="00C01AEF">
        <w:rPr>
          <w:rFonts w:ascii="Times New Roman" w:hAnsi="Times New Roman"/>
          <w:sz w:val="22"/>
          <w:szCs w:val="22"/>
        </w:rPr>
        <w:t>(“Effective Date”)</w:t>
      </w:r>
      <w:r w:rsidR="00D5475B">
        <w:rPr>
          <w:rFonts w:ascii="Times New Roman" w:hAnsi="Times New Roman"/>
          <w:b/>
          <w:color w:val="FF0000"/>
          <w:sz w:val="22"/>
          <w:szCs w:val="22"/>
        </w:rPr>
        <w:t xml:space="preserve"> </w:t>
      </w:r>
      <w:r w:rsidRPr="002200DE">
        <w:rPr>
          <w:rFonts w:ascii="Times New Roman" w:hAnsi="Times New Roman"/>
          <w:sz w:val="22"/>
          <w:szCs w:val="22"/>
        </w:rPr>
        <w:t xml:space="preserve">by and between </w:t>
      </w:r>
      <w:r w:rsidRPr="002200DE">
        <w:rPr>
          <w:rFonts w:ascii="Times New Roman" w:hAnsi="Times New Roman"/>
          <w:b/>
          <w:sz w:val="22"/>
          <w:szCs w:val="22"/>
        </w:rPr>
        <w:t>THE</w:t>
      </w:r>
      <w:r w:rsidRPr="002200DE">
        <w:rPr>
          <w:rFonts w:ascii="Times New Roman" w:hAnsi="Times New Roman"/>
          <w:sz w:val="22"/>
          <w:szCs w:val="22"/>
        </w:rPr>
        <w:t xml:space="preserve"> </w:t>
      </w:r>
      <w:r w:rsidRPr="002200DE">
        <w:rPr>
          <w:rFonts w:ascii="Times New Roman" w:hAnsi="Times New Roman"/>
          <w:b/>
          <w:sz w:val="22"/>
          <w:szCs w:val="22"/>
        </w:rPr>
        <w:t>UNIVERSITY OF MISSISSIPPI,</w:t>
      </w:r>
      <w:r w:rsidRPr="002200DE">
        <w:rPr>
          <w:rFonts w:ascii="Times New Roman" w:hAnsi="Times New Roman"/>
          <w:sz w:val="22"/>
          <w:szCs w:val="22"/>
        </w:rPr>
        <w:t xml:space="preserve"> </w:t>
      </w:r>
      <w:r w:rsidRPr="002200DE">
        <w:rPr>
          <w:rFonts w:ascii="Times New Roman" w:hAnsi="Times New Roman"/>
          <w:b/>
          <w:sz w:val="22"/>
          <w:szCs w:val="22"/>
        </w:rPr>
        <w:t>[</w:t>
      </w:r>
      <w:r w:rsidRPr="002200DE">
        <w:rPr>
          <w:rFonts w:ascii="Times New Roman" w:hAnsi="Times New Roman"/>
          <w:b/>
          <w:color w:val="FF0000"/>
          <w:sz w:val="22"/>
          <w:szCs w:val="22"/>
        </w:rPr>
        <w:t>DEPARTMENT NAME]</w:t>
      </w:r>
      <w:r w:rsidRPr="002200DE">
        <w:rPr>
          <w:rFonts w:ascii="Times New Roman" w:hAnsi="Times New Roman"/>
          <w:b/>
          <w:sz w:val="22"/>
          <w:szCs w:val="22"/>
        </w:rPr>
        <w:t>,</w:t>
      </w:r>
      <w:r w:rsidRPr="002200DE">
        <w:rPr>
          <w:rFonts w:ascii="Times New Roman" w:hAnsi="Times New Roman"/>
          <w:sz w:val="22"/>
          <w:szCs w:val="22"/>
        </w:rPr>
        <w:t xml:space="preserve"> </w:t>
      </w:r>
      <w:r w:rsidRPr="002200DE">
        <w:rPr>
          <w:rFonts w:ascii="Times New Roman" w:hAnsi="Times New Roman"/>
          <w:b/>
          <w:sz w:val="22"/>
          <w:szCs w:val="22"/>
        </w:rPr>
        <w:t>("</w:t>
      </w:r>
      <w:r w:rsidR="007E5133" w:rsidRPr="00215A52">
        <w:rPr>
          <w:rFonts w:ascii="Times New Roman" w:hAnsi="Times New Roman"/>
          <w:sz w:val="22"/>
          <w:szCs w:val="22"/>
        </w:rPr>
        <w:t>MISSISSIPPI</w:t>
      </w:r>
      <w:r w:rsidRPr="002200DE">
        <w:rPr>
          <w:rFonts w:ascii="Times New Roman" w:hAnsi="Times New Roman"/>
          <w:b/>
          <w:sz w:val="22"/>
          <w:szCs w:val="22"/>
        </w:rPr>
        <w:t>")</w:t>
      </w:r>
      <w:r w:rsidRPr="002200DE">
        <w:rPr>
          <w:rFonts w:ascii="Times New Roman" w:hAnsi="Times New Roman"/>
          <w:sz w:val="22"/>
          <w:szCs w:val="22"/>
        </w:rPr>
        <w:t xml:space="preserve"> having a principal address at </w:t>
      </w:r>
      <w:r w:rsidR="008F2301">
        <w:rPr>
          <w:rFonts w:ascii="Times New Roman" w:hAnsi="Times New Roman"/>
          <w:sz w:val="22"/>
          <w:szCs w:val="22"/>
        </w:rPr>
        <w:t xml:space="preserve">P.O. Box 1848, </w:t>
      </w:r>
      <w:r w:rsidR="00135731">
        <w:rPr>
          <w:rFonts w:ascii="Times New Roman" w:hAnsi="Times New Roman"/>
          <w:color w:val="222222"/>
          <w:sz w:val="22"/>
          <w:szCs w:val="22"/>
          <w:shd w:val="clear" w:color="auto" w:fill="FFFFFF"/>
        </w:rPr>
        <w:t>100 Barr Hall</w:t>
      </w:r>
      <w:r w:rsidR="004F6E04">
        <w:rPr>
          <w:rFonts w:ascii="Times New Roman" w:hAnsi="Times New Roman"/>
          <w:sz w:val="22"/>
          <w:szCs w:val="22"/>
        </w:rPr>
        <w:t xml:space="preserve">, </w:t>
      </w:r>
      <w:r w:rsidRPr="002200DE">
        <w:rPr>
          <w:rFonts w:ascii="Times New Roman" w:hAnsi="Times New Roman"/>
          <w:sz w:val="22"/>
          <w:szCs w:val="22"/>
        </w:rPr>
        <w:t xml:space="preserve">University, Mississippi 38677 and </w:t>
      </w:r>
      <w:r w:rsidRPr="002200DE">
        <w:rPr>
          <w:rFonts w:ascii="Times New Roman" w:hAnsi="Times New Roman"/>
          <w:b/>
          <w:color w:val="FF0000"/>
          <w:sz w:val="22"/>
          <w:szCs w:val="22"/>
        </w:rPr>
        <w:t>[</w:t>
      </w:r>
      <w:r w:rsidR="00DC13B4">
        <w:rPr>
          <w:rFonts w:ascii="Times New Roman" w:hAnsi="Times New Roman"/>
          <w:b/>
          <w:color w:val="FF0000"/>
          <w:sz w:val="22"/>
          <w:szCs w:val="22"/>
        </w:rPr>
        <w:t>ORGANIZATION</w:t>
      </w:r>
      <w:r w:rsidRPr="002200DE">
        <w:rPr>
          <w:rFonts w:ascii="Times New Roman" w:hAnsi="Times New Roman"/>
          <w:b/>
          <w:color w:val="FF0000"/>
          <w:sz w:val="22"/>
          <w:szCs w:val="22"/>
        </w:rPr>
        <w:t xml:space="preserve"> NAME]</w:t>
      </w:r>
      <w:r w:rsidRPr="002200DE">
        <w:rPr>
          <w:rFonts w:ascii="Times New Roman" w:hAnsi="Times New Roman"/>
          <w:b/>
          <w:sz w:val="22"/>
          <w:szCs w:val="22"/>
        </w:rPr>
        <w:t>. ("</w:t>
      </w:r>
      <w:r w:rsidR="00F41359" w:rsidRPr="00F41359">
        <w:rPr>
          <w:rFonts w:ascii="Times New Roman" w:hAnsi="Times New Roman"/>
          <w:b/>
          <w:sz w:val="22"/>
          <w:szCs w:val="22"/>
        </w:rPr>
        <w:t>NAME</w:t>
      </w:r>
      <w:r w:rsidRPr="002200DE">
        <w:rPr>
          <w:rFonts w:ascii="Times New Roman" w:hAnsi="Times New Roman"/>
          <w:b/>
          <w:sz w:val="22"/>
          <w:szCs w:val="22"/>
        </w:rPr>
        <w:t>")</w:t>
      </w:r>
      <w:r w:rsidRPr="002200DE">
        <w:rPr>
          <w:rFonts w:ascii="Times New Roman" w:hAnsi="Times New Roman"/>
          <w:sz w:val="22"/>
          <w:szCs w:val="22"/>
        </w:rPr>
        <w:t xml:space="preserve"> having a principal address at </w:t>
      </w:r>
      <w:r w:rsidRPr="002200DE">
        <w:rPr>
          <w:rFonts w:ascii="Times New Roman" w:hAnsi="Times New Roman"/>
          <w:b/>
          <w:color w:val="FF0000"/>
          <w:sz w:val="22"/>
          <w:szCs w:val="22"/>
        </w:rPr>
        <w:t>[</w:t>
      </w:r>
      <w:r w:rsidR="00DC13B4">
        <w:rPr>
          <w:rFonts w:ascii="Times New Roman" w:hAnsi="Times New Roman"/>
          <w:b/>
          <w:color w:val="FF0000"/>
          <w:sz w:val="22"/>
          <w:szCs w:val="22"/>
        </w:rPr>
        <w:t>ORGANIZATION</w:t>
      </w:r>
      <w:r w:rsidRPr="002200DE">
        <w:rPr>
          <w:rFonts w:ascii="Times New Roman" w:hAnsi="Times New Roman"/>
          <w:b/>
          <w:color w:val="FF0000"/>
          <w:sz w:val="22"/>
          <w:szCs w:val="22"/>
        </w:rPr>
        <w:t xml:space="preserve"> PHYSICAL ADDRESS]</w:t>
      </w:r>
      <w:r w:rsidRPr="002200DE">
        <w:rPr>
          <w:rFonts w:ascii="Times New Roman" w:hAnsi="Times New Roman"/>
          <w:sz w:val="22"/>
          <w:szCs w:val="22"/>
        </w:rPr>
        <w:t>.</w:t>
      </w:r>
    </w:p>
    <w:p w:rsidR="0014175A" w:rsidRPr="002200DE" w:rsidRDefault="0014175A">
      <w:pPr>
        <w:jc w:val="both"/>
        <w:rPr>
          <w:rFonts w:ascii="Times New Roman" w:hAnsi="Times New Roman"/>
          <w:sz w:val="22"/>
          <w:szCs w:val="22"/>
        </w:rPr>
      </w:pPr>
    </w:p>
    <w:p w:rsidR="0014175A" w:rsidRPr="002200DE" w:rsidRDefault="0014175A">
      <w:pPr>
        <w:jc w:val="both"/>
        <w:rPr>
          <w:rFonts w:ascii="Times New Roman" w:hAnsi="Times New Roman"/>
          <w:sz w:val="22"/>
          <w:szCs w:val="22"/>
        </w:rPr>
      </w:pPr>
      <w:r w:rsidRPr="002200DE">
        <w:rPr>
          <w:rFonts w:ascii="Times New Roman" w:hAnsi="Times New Roman"/>
          <w:sz w:val="22"/>
          <w:szCs w:val="22"/>
        </w:rPr>
        <w:tab/>
        <w:t xml:space="preserve">WHEREAS, </w:t>
      </w:r>
      <w:r w:rsidR="007E5133">
        <w:rPr>
          <w:rFonts w:ascii="Times New Roman" w:hAnsi="Times New Roman"/>
          <w:sz w:val="22"/>
          <w:szCs w:val="22"/>
        </w:rPr>
        <w:t>MISSISSIPPI</w:t>
      </w:r>
      <w:r w:rsidRPr="002200DE">
        <w:rPr>
          <w:rFonts w:ascii="Times New Roman" w:hAnsi="Times New Roman"/>
          <w:sz w:val="22"/>
          <w:szCs w:val="22"/>
        </w:rPr>
        <w:t xml:space="preserve"> agrees to provide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with</w:t>
      </w:r>
      <w:r w:rsidRPr="002200DE">
        <w:rPr>
          <w:rFonts w:ascii="Times New Roman" w:hAnsi="Times New Roman"/>
          <w:b/>
          <w:color w:val="FF0000"/>
          <w:sz w:val="22"/>
          <w:szCs w:val="22"/>
        </w:rPr>
        <w:t xml:space="preserve"> [MATERIAL DESCRIPTION]</w:t>
      </w:r>
      <w:r w:rsidRPr="002200DE">
        <w:rPr>
          <w:rFonts w:ascii="Times New Roman" w:hAnsi="Times New Roman"/>
          <w:sz w:val="22"/>
          <w:szCs w:val="22"/>
        </w:rPr>
        <w:t xml:space="preserve"> solely for use in</w:t>
      </w:r>
      <w:r w:rsidRPr="002200DE">
        <w:rPr>
          <w:rFonts w:ascii="Times New Roman" w:hAnsi="Times New Roman"/>
          <w:b/>
          <w:color w:val="FF0000"/>
          <w:sz w:val="22"/>
          <w:szCs w:val="22"/>
        </w:rPr>
        <w:t xml:space="preserve"> [SCOPE]</w:t>
      </w:r>
      <w:r w:rsidRPr="002200DE">
        <w:rPr>
          <w:rFonts w:ascii="Times New Roman" w:hAnsi="Times New Roman"/>
          <w:sz w:val="22"/>
          <w:szCs w:val="22"/>
        </w:rPr>
        <w:t xml:space="preserve"> as specified in the attached Exhibit A (the “Research Plan”), and incorporated herein by reference.</w:t>
      </w:r>
    </w:p>
    <w:p w:rsidR="0014175A" w:rsidRPr="002200DE" w:rsidRDefault="0014175A">
      <w:pPr>
        <w:jc w:val="both"/>
        <w:rPr>
          <w:rFonts w:ascii="Times New Roman" w:hAnsi="Times New Roman"/>
          <w:sz w:val="22"/>
          <w:szCs w:val="22"/>
        </w:rPr>
      </w:pPr>
    </w:p>
    <w:p w:rsidR="0014175A" w:rsidRPr="002200DE" w:rsidRDefault="0014175A">
      <w:pPr>
        <w:jc w:val="both"/>
        <w:rPr>
          <w:rFonts w:ascii="Times New Roman" w:hAnsi="Times New Roman"/>
          <w:sz w:val="22"/>
          <w:szCs w:val="22"/>
        </w:rPr>
      </w:pPr>
      <w:r w:rsidRPr="002200DE">
        <w:rPr>
          <w:rFonts w:ascii="Times New Roman" w:hAnsi="Times New Roman"/>
          <w:sz w:val="22"/>
          <w:szCs w:val="22"/>
        </w:rPr>
        <w:tab/>
        <w:t xml:space="preserve">NOW, THEREFORE, in consideration of the foregoing premises and the mutual covenants set forth below,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 xml:space="preserve">and </w:t>
      </w:r>
      <w:r w:rsidR="007E5133">
        <w:rPr>
          <w:rFonts w:ascii="Times New Roman" w:hAnsi="Times New Roman"/>
          <w:sz w:val="22"/>
          <w:szCs w:val="22"/>
        </w:rPr>
        <w:t>MISSISSIPPI</w:t>
      </w:r>
      <w:r w:rsidRPr="002200DE">
        <w:rPr>
          <w:rFonts w:ascii="Times New Roman" w:hAnsi="Times New Roman"/>
          <w:sz w:val="22"/>
          <w:szCs w:val="22"/>
        </w:rPr>
        <w:t xml:space="preserve"> hereby agree as follows:</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Materials</w:t>
      </w:r>
      <w:r w:rsidRPr="002200DE">
        <w:rPr>
          <w:rFonts w:ascii="Times New Roman" w:hAnsi="Times New Roman"/>
          <w:sz w:val="22"/>
          <w:szCs w:val="22"/>
        </w:rPr>
        <w:t>.  "Materials" as used herein refers to any and all of the information listed in Exhibit B ("Transferred Materials"), incorporated herein by reference, including any derivative or modification thereof that is substantially based upon or incorporates one or more essential elements of any of the Transferred Materials.</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Use in Accordance with Agreement</w:t>
      </w:r>
      <w:r w:rsidRPr="002200DE">
        <w:rPr>
          <w:rFonts w:ascii="Times New Roman" w:hAnsi="Times New Roman"/>
          <w:sz w:val="22"/>
          <w:szCs w:val="22"/>
        </w:rPr>
        <w:t xml:space="preserve">.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 xml:space="preserve">will not provide </w:t>
      </w:r>
      <w:r w:rsidRPr="002200DE">
        <w:rPr>
          <w:rFonts w:ascii="Times New Roman" w:hAnsi="Times New Roman"/>
          <w:color w:val="000000"/>
          <w:sz w:val="22"/>
          <w:szCs w:val="22"/>
        </w:rPr>
        <w:t>to third persons or entities</w:t>
      </w:r>
      <w:r w:rsidRPr="002200DE">
        <w:rPr>
          <w:rFonts w:ascii="Times New Roman" w:hAnsi="Times New Roman"/>
          <w:sz w:val="22"/>
          <w:szCs w:val="22"/>
        </w:rPr>
        <w:t xml:space="preserve"> access to the Materials, and will use the Materials solely for the purposes specified in this Agreement and in compliance with all applicable laws and regulations.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 xml:space="preserve">agrees not to attempt to modify in any way the physical or structural characteristics provided in the Materials.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 xml:space="preserve">agrees to send </w:t>
      </w:r>
      <w:r w:rsidR="007E5133">
        <w:rPr>
          <w:rFonts w:ascii="Times New Roman" w:hAnsi="Times New Roman"/>
          <w:sz w:val="22"/>
          <w:szCs w:val="22"/>
        </w:rPr>
        <w:t>MISSISSIPPI</w:t>
      </w:r>
      <w:r w:rsidRPr="002200DE">
        <w:rPr>
          <w:rFonts w:ascii="Times New Roman" w:hAnsi="Times New Roman"/>
          <w:sz w:val="22"/>
          <w:szCs w:val="22"/>
        </w:rPr>
        <w:t xml:space="preserve"> the results of all testing within 30 days of completion of such testing.</w:t>
      </w:r>
    </w:p>
    <w:p w:rsidR="0014175A" w:rsidRPr="002200DE" w:rsidRDefault="0014175A">
      <w:pPr>
        <w:ind w:left="720"/>
        <w:jc w:val="both"/>
        <w:rPr>
          <w:rFonts w:ascii="Times New Roman" w:hAnsi="Times New Roman"/>
          <w:sz w:val="22"/>
          <w:szCs w:val="22"/>
        </w:rPr>
      </w:pPr>
    </w:p>
    <w:p w:rsidR="0014175A" w:rsidRPr="002200DE" w:rsidRDefault="0014175A">
      <w:pPr>
        <w:pStyle w:val="List2"/>
        <w:numPr>
          <w:ilvl w:val="0"/>
          <w:numId w:val="2"/>
        </w:numPr>
        <w:jc w:val="both"/>
        <w:rPr>
          <w:sz w:val="22"/>
          <w:szCs w:val="22"/>
        </w:rPr>
      </w:pPr>
      <w:r w:rsidRPr="002200DE">
        <w:rPr>
          <w:sz w:val="22"/>
          <w:szCs w:val="22"/>
          <w:u w:val="single"/>
        </w:rPr>
        <w:t>Confidential Information</w:t>
      </w:r>
      <w:r w:rsidRPr="002200DE">
        <w:rPr>
          <w:sz w:val="22"/>
          <w:szCs w:val="22"/>
        </w:rPr>
        <w:t xml:space="preserve">.  Except as provided below, </w:t>
      </w:r>
      <w:r w:rsidR="00F41359" w:rsidRPr="00F41359">
        <w:rPr>
          <w:b/>
          <w:sz w:val="22"/>
          <w:szCs w:val="22"/>
        </w:rPr>
        <w:t>NAME</w:t>
      </w:r>
      <w:r w:rsidR="00F41359" w:rsidRPr="002200DE">
        <w:rPr>
          <w:sz w:val="22"/>
          <w:szCs w:val="22"/>
        </w:rPr>
        <w:t xml:space="preserve"> </w:t>
      </w:r>
      <w:r w:rsidRPr="002200DE">
        <w:rPr>
          <w:sz w:val="22"/>
          <w:szCs w:val="22"/>
        </w:rPr>
        <w:t xml:space="preserve">agrees to treat in confidence and not disclose to any third party for a period of five (5) years from the Effective Date, </w:t>
      </w:r>
      <w:r w:rsidRPr="002200DE">
        <w:rPr>
          <w:color w:val="000000"/>
          <w:sz w:val="22"/>
          <w:szCs w:val="22"/>
        </w:rPr>
        <w:t>any</w:t>
      </w:r>
      <w:r w:rsidRPr="002200DE">
        <w:rPr>
          <w:sz w:val="22"/>
          <w:szCs w:val="22"/>
        </w:rPr>
        <w:t xml:space="preserve"> Transferred Materials </w:t>
      </w:r>
      <w:r w:rsidRPr="002200DE">
        <w:rPr>
          <w:color w:val="000000"/>
          <w:sz w:val="22"/>
          <w:szCs w:val="22"/>
        </w:rPr>
        <w:t>or</w:t>
      </w:r>
      <w:r w:rsidRPr="002200DE">
        <w:rPr>
          <w:sz w:val="22"/>
          <w:szCs w:val="22"/>
        </w:rPr>
        <w:t xml:space="preserve"> any information accompanying or relating to the Transferred Materials (hereinafter "</w:t>
      </w:r>
      <w:r w:rsidR="007E5133">
        <w:rPr>
          <w:sz w:val="22"/>
          <w:szCs w:val="22"/>
        </w:rPr>
        <w:t>MISSISSIPPI</w:t>
      </w:r>
      <w:r w:rsidRPr="002200DE">
        <w:rPr>
          <w:sz w:val="22"/>
          <w:szCs w:val="22"/>
        </w:rPr>
        <w:t xml:space="preserve"> Confidential Information").  Except as provided below, </w:t>
      </w:r>
      <w:r w:rsidR="007E5133">
        <w:rPr>
          <w:sz w:val="22"/>
          <w:szCs w:val="22"/>
        </w:rPr>
        <w:t>MISSISSIPPI</w:t>
      </w:r>
      <w:r w:rsidRPr="002200DE">
        <w:rPr>
          <w:sz w:val="22"/>
          <w:szCs w:val="22"/>
        </w:rPr>
        <w:t xml:space="preserve"> agrees to treat in confidence and not disclose to any third party, for a period of five (5) years from the Effective Date, the Research results and data (hereinafter "</w:t>
      </w:r>
      <w:r w:rsidR="00F41359" w:rsidRPr="00F41359">
        <w:rPr>
          <w:b/>
          <w:sz w:val="22"/>
          <w:szCs w:val="22"/>
        </w:rPr>
        <w:t>NAME</w:t>
      </w:r>
      <w:r w:rsidR="00F41359" w:rsidRPr="002200DE">
        <w:rPr>
          <w:sz w:val="22"/>
          <w:szCs w:val="22"/>
        </w:rPr>
        <w:t xml:space="preserve"> </w:t>
      </w:r>
      <w:r w:rsidRPr="002200DE">
        <w:rPr>
          <w:sz w:val="22"/>
          <w:szCs w:val="22"/>
        </w:rPr>
        <w:t xml:space="preserve">Confidential Information"). </w:t>
      </w:r>
      <w:r w:rsidRPr="002200DE">
        <w:rPr>
          <w:color w:val="000000"/>
          <w:sz w:val="22"/>
          <w:szCs w:val="22"/>
        </w:rPr>
        <w:t xml:space="preserve">For purposes of this Agreement, </w:t>
      </w:r>
      <w:r w:rsidR="00F41359" w:rsidRPr="00F41359">
        <w:rPr>
          <w:b/>
          <w:sz w:val="22"/>
          <w:szCs w:val="22"/>
        </w:rPr>
        <w:t>NAME</w:t>
      </w:r>
      <w:r w:rsidR="00F41359" w:rsidRPr="002200DE">
        <w:rPr>
          <w:color w:val="000000"/>
          <w:sz w:val="22"/>
          <w:szCs w:val="22"/>
        </w:rPr>
        <w:t xml:space="preserve"> </w:t>
      </w:r>
      <w:r w:rsidRPr="002200DE">
        <w:rPr>
          <w:color w:val="000000"/>
          <w:sz w:val="22"/>
          <w:szCs w:val="22"/>
        </w:rPr>
        <w:t xml:space="preserve">and </w:t>
      </w:r>
      <w:r w:rsidR="007E5133">
        <w:rPr>
          <w:color w:val="000000"/>
          <w:sz w:val="22"/>
          <w:szCs w:val="22"/>
        </w:rPr>
        <w:t>MISSISSIPPI</w:t>
      </w:r>
      <w:r w:rsidRPr="002200DE">
        <w:rPr>
          <w:color w:val="000000"/>
          <w:sz w:val="22"/>
          <w:szCs w:val="22"/>
        </w:rPr>
        <w:t xml:space="preserve"> are each “Recipient” as to Confidential Information. Notwithstanding the aforementioned requirements of confidentiality, </w:t>
      </w:r>
      <w:r w:rsidR="00F41359" w:rsidRPr="00F41359">
        <w:rPr>
          <w:b/>
          <w:sz w:val="22"/>
          <w:szCs w:val="22"/>
        </w:rPr>
        <w:t>NAME</w:t>
      </w:r>
      <w:r w:rsidR="00F41359" w:rsidRPr="002200DE">
        <w:rPr>
          <w:color w:val="000000"/>
          <w:sz w:val="22"/>
          <w:szCs w:val="22"/>
        </w:rPr>
        <w:t xml:space="preserve"> </w:t>
      </w:r>
      <w:r w:rsidRPr="002200DE">
        <w:rPr>
          <w:color w:val="000000"/>
          <w:sz w:val="22"/>
          <w:szCs w:val="22"/>
        </w:rPr>
        <w:t xml:space="preserve">Confidential Information and </w:t>
      </w:r>
      <w:r w:rsidR="007E5133">
        <w:rPr>
          <w:color w:val="000000"/>
          <w:sz w:val="22"/>
          <w:szCs w:val="22"/>
        </w:rPr>
        <w:t>MISSISSIPPI</w:t>
      </w:r>
      <w:r w:rsidRPr="002200DE">
        <w:rPr>
          <w:color w:val="000000"/>
          <w:sz w:val="22"/>
          <w:szCs w:val="22"/>
        </w:rPr>
        <w:t xml:space="preserve"> Confidential Information do not include:</w:t>
      </w:r>
    </w:p>
    <w:p w:rsidR="0014175A" w:rsidRPr="002200DE" w:rsidRDefault="0014175A">
      <w:pPr>
        <w:pStyle w:val="List2"/>
        <w:ind w:left="720" w:right="576" w:firstLine="0"/>
        <w:jc w:val="both"/>
        <w:rPr>
          <w:sz w:val="22"/>
          <w:szCs w:val="22"/>
        </w:rPr>
      </w:pPr>
    </w:p>
    <w:p w:rsidR="0014175A" w:rsidRPr="002200DE" w:rsidRDefault="0014175A">
      <w:pPr>
        <w:numPr>
          <w:ilvl w:val="0"/>
          <w:numId w:val="5"/>
        </w:numPr>
        <w:tabs>
          <w:tab w:val="left" w:pos="1080"/>
        </w:tabs>
        <w:ind w:right="576"/>
        <w:jc w:val="both"/>
        <w:rPr>
          <w:rFonts w:ascii="Times New Roman" w:hAnsi="Times New Roman"/>
          <w:sz w:val="22"/>
          <w:szCs w:val="22"/>
        </w:rPr>
      </w:pPr>
      <w:r w:rsidRPr="002200DE">
        <w:rPr>
          <w:rFonts w:ascii="Times New Roman" w:hAnsi="Times New Roman"/>
          <w:sz w:val="22"/>
          <w:szCs w:val="22"/>
        </w:rPr>
        <w:t>Information subsequently disclosed to Recipient by a third party who has a right to disclose such information; or</w:t>
      </w:r>
    </w:p>
    <w:p w:rsidR="0014175A" w:rsidRPr="002200DE" w:rsidRDefault="0014175A">
      <w:pPr>
        <w:tabs>
          <w:tab w:val="left" w:pos="1080"/>
        </w:tabs>
        <w:ind w:left="1080" w:right="576"/>
        <w:jc w:val="both"/>
        <w:rPr>
          <w:rFonts w:ascii="Times New Roman" w:hAnsi="Times New Roman"/>
          <w:sz w:val="22"/>
          <w:szCs w:val="22"/>
        </w:rPr>
      </w:pPr>
    </w:p>
    <w:p w:rsidR="0014175A" w:rsidRPr="002200DE" w:rsidRDefault="0014175A">
      <w:pPr>
        <w:numPr>
          <w:ilvl w:val="0"/>
          <w:numId w:val="5"/>
        </w:numPr>
        <w:tabs>
          <w:tab w:val="left" w:pos="1080"/>
        </w:tabs>
        <w:ind w:right="576"/>
        <w:jc w:val="both"/>
        <w:rPr>
          <w:rFonts w:ascii="Times New Roman" w:hAnsi="Times New Roman"/>
          <w:sz w:val="22"/>
          <w:szCs w:val="22"/>
        </w:rPr>
      </w:pPr>
      <w:r w:rsidRPr="002200DE">
        <w:rPr>
          <w:rFonts w:ascii="Times New Roman" w:hAnsi="Times New Roman"/>
          <w:sz w:val="22"/>
          <w:szCs w:val="22"/>
        </w:rPr>
        <w:t>Information that is now in the public domain or which subsequently enters the public domain through no fault or omission on the part of Recipient; or</w:t>
      </w:r>
    </w:p>
    <w:p w:rsidR="0014175A" w:rsidRPr="002200DE" w:rsidRDefault="0014175A">
      <w:pPr>
        <w:pStyle w:val="List4"/>
        <w:tabs>
          <w:tab w:val="left" w:pos="1080"/>
        </w:tabs>
        <w:ind w:right="576"/>
        <w:jc w:val="both"/>
        <w:rPr>
          <w:sz w:val="22"/>
          <w:szCs w:val="22"/>
        </w:rPr>
      </w:pPr>
    </w:p>
    <w:p w:rsidR="0014175A" w:rsidRPr="002200DE" w:rsidRDefault="0014175A">
      <w:pPr>
        <w:pStyle w:val="List4"/>
        <w:numPr>
          <w:ilvl w:val="0"/>
          <w:numId w:val="5"/>
        </w:numPr>
        <w:tabs>
          <w:tab w:val="left" w:pos="1080"/>
        </w:tabs>
        <w:ind w:right="576"/>
        <w:jc w:val="both"/>
        <w:rPr>
          <w:sz w:val="22"/>
          <w:szCs w:val="22"/>
        </w:rPr>
      </w:pPr>
      <w:r w:rsidRPr="002200DE">
        <w:rPr>
          <w:sz w:val="22"/>
          <w:szCs w:val="22"/>
        </w:rPr>
        <w:t xml:space="preserve">Information independently discovered by the Recipient without any reference to </w:t>
      </w:r>
      <w:r w:rsidR="007E5133">
        <w:rPr>
          <w:sz w:val="22"/>
          <w:szCs w:val="22"/>
        </w:rPr>
        <w:t>MISSISSIPPI</w:t>
      </w:r>
      <w:r w:rsidRPr="002200DE">
        <w:rPr>
          <w:sz w:val="22"/>
          <w:szCs w:val="22"/>
        </w:rPr>
        <w:t xml:space="preserve"> Confidential Information or </w:t>
      </w:r>
      <w:r w:rsidR="00F41359" w:rsidRPr="00F41359">
        <w:rPr>
          <w:b/>
          <w:sz w:val="22"/>
          <w:szCs w:val="22"/>
        </w:rPr>
        <w:t>NAME</w:t>
      </w:r>
      <w:r w:rsidR="00F41359" w:rsidRPr="002200DE">
        <w:rPr>
          <w:sz w:val="22"/>
          <w:szCs w:val="22"/>
        </w:rPr>
        <w:t xml:space="preserve"> </w:t>
      </w:r>
      <w:r w:rsidRPr="002200DE">
        <w:rPr>
          <w:sz w:val="22"/>
          <w:szCs w:val="22"/>
        </w:rPr>
        <w:t>Confidential Information as evidenced by its written documents; or</w:t>
      </w:r>
    </w:p>
    <w:p w:rsidR="0014175A" w:rsidRPr="002200DE" w:rsidRDefault="0014175A">
      <w:pPr>
        <w:pStyle w:val="List4"/>
        <w:tabs>
          <w:tab w:val="left" w:pos="1080"/>
        </w:tabs>
        <w:ind w:right="576"/>
        <w:jc w:val="both"/>
        <w:rPr>
          <w:sz w:val="22"/>
          <w:szCs w:val="22"/>
        </w:rPr>
      </w:pPr>
    </w:p>
    <w:p w:rsidR="0014175A" w:rsidRPr="002200DE" w:rsidRDefault="0014175A">
      <w:pPr>
        <w:pStyle w:val="List4"/>
        <w:numPr>
          <w:ilvl w:val="0"/>
          <w:numId w:val="5"/>
        </w:numPr>
        <w:tabs>
          <w:tab w:val="left" w:pos="1080"/>
        </w:tabs>
        <w:ind w:right="576"/>
        <w:jc w:val="both"/>
        <w:rPr>
          <w:sz w:val="22"/>
          <w:szCs w:val="22"/>
        </w:rPr>
      </w:pPr>
      <w:r w:rsidRPr="002200DE">
        <w:rPr>
          <w:sz w:val="22"/>
          <w:szCs w:val="22"/>
        </w:rPr>
        <w:t xml:space="preserve">Information that is required by law, regulation or a court of competent jurisdiction to be disclosed. </w:t>
      </w:r>
    </w:p>
    <w:p w:rsidR="0084710B" w:rsidRPr="002200DE" w:rsidRDefault="0084710B">
      <w:pPr>
        <w:ind w:left="720"/>
        <w:jc w:val="both"/>
        <w:rPr>
          <w:rFonts w:ascii="Times New Roman" w:hAnsi="Times New Roman"/>
          <w:sz w:val="22"/>
          <w:szCs w:val="22"/>
        </w:rPr>
      </w:pPr>
    </w:p>
    <w:p w:rsidR="0084710B" w:rsidRPr="002200DE" w:rsidRDefault="0084710B" w:rsidP="0084710B">
      <w:pPr>
        <w:pStyle w:val="List4"/>
        <w:tabs>
          <w:tab w:val="left" w:pos="1080"/>
        </w:tabs>
        <w:ind w:firstLine="0"/>
        <w:jc w:val="both"/>
        <w:rPr>
          <w:sz w:val="22"/>
          <w:szCs w:val="22"/>
        </w:rPr>
      </w:pPr>
      <w:r w:rsidRPr="002200DE">
        <w:rPr>
          <w:sz w:val="22"/>
          <w:szCs w:val="22"/>
        </w:rPr>
        <w:lastRenderedPageBreak/>
        <w:t>Notwithstanding any provision to the contrary contained herein, it is recognized that MISSISSIPPI is a public agency of the State of Mississippi and is subject to the Mississippi Public Records Act, §§25</w:t>
      </w:r>
      <w:r w:rsidRPr="002200DE">
        <w:rPr>
          <w:sz w:val="22"/>
          <w:szCs w:val="22"/>
        </w:rPr>
        <w:noBreakHyphen/>
        <w:t>61</w:t>
      </w:r>
      <w:r w:rsidRPr="002200DE">
        <w:rPr>
          <w:sz w:val="22"/>
          <w:szCs w:val="22"/>
        </w:rPr>
        <w:noBreakHyphen/>
        <w:t>1</w:t>
      </w:r>
      <w:r w:rsidRPr="002200DE">
        <w:rPr>
          <w:sz w:val="22"/>
          <w:szCs w:val="22"/>
          <w:u w:val="single"/>
        </w:rPr>
        <w:t>,</w:t>
      </w:r>
      <w:r w:rsidRPr="002200DE">
        <w:rPr>
          <w:sz w:val="22"/>
          <w:szCs w:val="22"/>
        </w:rPr>
        <w:t xml:space="preserve"> </w:t>
      </w:r>
      <w:r w:rsidRPr="002200DE">
        <w:rPr>
          <w:sz w:val="22"/>
          <w:szCs w:val="22"/>
          <w:u w:val="single"/>
        </w:rPr>
        <w:t>et. seq</w:t>
      </w:r>
      <w:r w:rsidRPr="002200DE">
        <w:rPr>
          <w:sz w:val="22"/>
          <w:szCs w:val="22"/>
        </w:rPr>
        <w:t xml:space="preserve">., Miss. Code Ann. If a public records request is made for any Information provided to MISSISSIPPI pursuant to this agreement, MISSISSIPPI shall promptly notify the disclosing party of such request. The disclosing party shall promptly institute appropriate legal proceedings to protect its </w:t>
      </w:r>
      <w:r w:rsidR="00351E29">
        <w:rPr>
          <w:sz w:val="22"/>
          <w:szCs w:val="22"/>
        </w:rPr>
        <w:t xml:space="preserve">Confidential </w:t>
      </w:r>
      <w:r w:rsidRPr="002200DE">
        <w:rPr>
          <w:sz w:val="22"/>
          <w:szCs w:val="22"/>
        </w:rPr>
        <w:t xml:space="preserve">Information. No Party to this agreement shall be liable to the other Party for disclosures of </w:t>
      </w:r>
      <w:r w:rsidR="00351E29">
        <w:rPr>
          <w:sz w:val="22"/>
          <w:szCs w:val="22"/>
        </w:rPr>
        <w:t xml:space="preserve">Confidential </w:t>
      </w:r>
      <w:r w:rsidRPr="002200DE">
        <w:rPr>
          <w:sz w:val="22"/>
          <w:szCs w:val="22"/>
        </w:rPr>
        <w:t>Information required by Court order or required by law.</w:t>
      </w:r>
      <w:r w:rsidR="00351E29">
        <w:rPr>
          <w:sz w:val="22"/>
          <w:szCs w:val="22"/>
        </w:rPr>
        <w:tab/>
      </w:r>
      <w:r w:rsidRPr="002200DE">
        <w:rPr>
          <w:sz w:val="22"/>
          <w:szCs w:val="22"/>
        </w:rPr>
        <w:br/>
      </w: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Intellectual Property</w:t>
      </w:r>
      <w:r w:rsidRPr="002200DE">
        <w:rPr>
          <w:rFonts w:ascii="Times New Roman" w:hAnsi="Times New Roman"/>
          <w:sz w:val="22"/>
          <w:szCs w:val="22"/>
        </w:rPr>
        <w:t xml:space="preserve">.  </w:t>
      </w:r>
    </w:p>
    <w:p w:rsidR="0014175A" w:rsidRPr="002200DE" w:rsidRDefault="0014175A">
      <w:pPr>
        <w:ind w:left="720"/>
        <w:jc w:val="both"/>
        <w:rPr>
          <w:rFonts w:ascii="Times New Roman" w:hAnsi="Times New Roman"/>
          <w:sz w:val="22"/>
          <w:szCs w:val="22"/>
        </w:rPr>
      </w:pPr>
    </w:p>
    <w:p w:rsidR="0014175A" w:rsidRPr="002200DE" w:rsidRDefault="0014175A">
      <w:pPr>
        <w:pStyle w:val="BodyTextIndent"/>
        <w:rPr>
          <w:sz w:val="22"/>
          <w:szCs w:val="22"/>
        </w:rPr>
      </w:pPr>
      <w:r w:rsidRPr="002200DE">
        <w:rPr>
          <w:sz w:val="22"/>
          <w:szCs w:val="22"/>
        </w:rPr>
        <w:t xml:space="preserve">All of </w:t>
      </w:r>
      <w:r w:rsidR="007E5133">
        <w:rPr>
          <w:sz w:val="22"/>
          <w:szCs w:val="22"/>
        </w:rPr>
        <w:t>MISSISSIPPI</w:t>
      </w:r>
      <w:r w:rsidR="00F41359">
        <w:rPr>
          <w:sz w:val="22"/>
          <w:szCs w:val="22"/>
        </w:rPr>
        <w:t>’</w:t>
      </w:r>
      <w:r w:rsidR="00F41359">
        <w:rPr>
          <w:sz w:val="22"/>
          <w:szCs w:val="22"/>
          <w:lang w:val="en-US"/>
        </w:rPr>
        <w:t>s</w:t>
      </w:r>
      <w:r w:rsidRPr="002200DE">
        <w:rPr>
          <w:sz w:val="22"/>
          <w:szCs w:val="22"/>
        </w:rPr>
        <w:t xml:space="preserve"> intellectual property rights to the Transferred Materials and Confidential Information in existence prior to this Agreement, including without limitation issued patents, filed patent applications, or demonstrable trade secrets, shall remain the property of </w:t>
      </w:r>
      <w:r w:rsidR="007E5133">
        <w:rPr>
          <w:sz w:val="22"/>
          <w:szCs w:val="22"/>
        </w:rPr>
        <w:t>MISSISSIPPI</w:t>
      </w:r>
      <w:r w:rsidRPr="002200DE">
        <w:rPr>
          <w:sz w:val="22"/>
          <w:szCs w:val="22"/>
        </w:rPr>
        <w:t xml:space="preserve">.  If an invention, new use, or a product (collectively, an “Invention”) results from the </w:t>
      </w:r>
      <w:r w:rsidR="00F41359" w:rsidRPr="00F41359">
        <w:rPr>
          <w:b/>
          <w:sz w:val="22"/>
          <w:szCs w:val="22"/>
        </w:rPr>
        <w:t>NAME</w:t>
      </w:r>
      <w:r w:rsidR="00F41359">
        <w:rPr>
          <w:b/>
          <w:sz w:val="22"/>
          <w:szCs w:val="22"/>
          <w:lang w:val="en-US"/>
        </w:rPr>
        <w:t>’s</w:t>
      </w:r>
      <w:r w:rsidR="00F41359" w:rsidRPr="002200DE">
        <w:rPr>
          <w:sz w:val="22"/>
          <w:szCs w:val="22"/>
        </w:rPr>
        <w:t xml:space="preserve"> </w:t>
      </w:r>
      <w:r w:rsidRPr="002200DE">
        <w:rPr>
          <w:sz w:val="22"/>
          <w:szCs w:val="22"/>
        </w:rPr>
        <w:t xml:space="preserve">Research under this Agreement, </w:t>
      </w:r>
      <w:r w:rsidR="00F41359" w:rsidRPr="00F41359">
        <w:rPr>
          <w:b/>
          <w:sz w:val="22"/>
          <w:szCs w:val="22"/>
        </w:rPr>
        <w:t>NAME</w:t>
      </w:r>
      <w:r w:rsidR="00F41359" w:rsidRPr="002200DE">
        <w:rPr>
          <w:sz w:val="22"/>
          <w:szCs w:val="22"/>
        </w:rPr>
        <w:t xml:space="preserve"> </w:t>
      </w:r>
      <w:r w:rsidRPr="002200DE">
        <w:rPr>
          <w:sz w:val="22"/>
          <w:szCs w:val="22"/>
        </w:rPr>
        <w:t xml:space="preserve">agrees promptly to disclose the invention to </w:t>
      </w:r>
      <w:r w:rsidR="007E5133">
        <w:rPr>
          <w:sz w:val="22"/>
          <w:szCs w:val="22"/>
        </w:rPr>
        <w:t>MISSISSIPPI</w:t>
      </w:r>
      <w:r w:rsidRPr="002200DE">
        <w:rPr>
          <w:sz w:val="22"/>
          <w:szCs w:val="22"/>
        </w:rPr>
        <w:t xml:space="preserve"> on a confidential basis.  Inventorship under this Agreement shall be determined in accordance with United States patent law (if patentable) or by mutual agreement between the parties hereto (if not patentable), taking into account the role and contributions of individuals involved in the development of the Invention.  Any Invention made solely by employees of one of the parties hereto shall be owned by the party making the Invention.  Any Invention made jointly by the parties hereto shall be owned jointly by them.</w:t>
      </w:r>
    </w:p>
    <w:p w:rsidR="0014175A" w:rsidRPr="002200DE" w:rsidRDefault="0014175A">
      <w:pPr>
        <w:ind w:left="1080"/>
        <w:jc w:val="both"/>
        <w:rPr>
          <w:rFonts w:ascii="Times New Roman" w:hAnsi="Times New Roman"/>
          <w:b/>
          <w:sz w:val="22"/>
          <w:szCs w:val="22"/>
        </w:rPr>
      </w:pPr>
    </w:p>
    <w:p w:rsidR="0019039E" w:rsidRPr="002200DE" w:rsidRDefault="0014175A" w:rsidP="0019039E">
      <w:pPr>
        <w:numPr>
          <w:ilvl w:val="0"/>
          <w:numId w:val="2"/>
        </w:numPr>
        <w:jc w:val="both"/>
        <w:rPr>
          <w:rFonts w:ascii="Times New Roman" w:hAnsi="Times New Roman"/>
          <w:sz w:val="22"/>
          <w:szCs w:val="22"/>
        </w:rPr>
      </w:pPr>
      <w:r w:rsidRPr="002200DE">
        <w:rPr>
          <w:rFonts w:ascii="Times New Roman" w:hAnsi="Times New Roman"/>
          <w:sz w:val="22"/>
          <w:szCs w:val="22"/>
          <w:u w:val="single"/>
        </w:rPr>
        <w:t>Publication</w:t>
      </w:r>
      <w:r w:rsidRPr="002200DE">
        <w:rPr>
          <w:rFonts w:ascii="Times New Roman" w:hAnsi="Times New Roman"/>
          <w:sz w:val="22"/>
          <w:szCs w:val="22"/>
        </w:rPr>
        <w:t xml:space="preserve">.  It is anticipated that no public disclosure of information related to the Transferred Materials and the resulting product(s) will occur until </w:t>
      </w:r>
      <w:r w:rsidRPr="002200DE">
        <w:rPr>
          <w:rFonts w:ascii="Times New Roman" w:hAnsi="Times New Roman"/>
          <w:color w:val="000000"/>
          <w:sz w:val="22"/>
          <w:szCs w:val="22"/>
        </w:rPr>
        <w:t>the</w:t>
      </w:r>
      <w:r w:rsidRPr="002200DE">
        <w:rPr>
          <w:rFonts w:ascii="Times New Roman" w:hAnsi="Times New Roman"/>
          <w:sz w:val="22"/>
          <w:szCs w:val="22"/>
        </w:rPr>
        <w:t xml:space="preserve"> appropriate patent applications have been filed and that such public disclosure will be a joint effort of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 xml:space="preserve">and </w:t>
      </w:r>
      <w:r w:rsidR="007E5133">
        <w:rPr>
          <w:rFonts w:ascii="Times New Roman" w:hAnsi="Times New Roman"/>
          <w:sz w:val="22"/>
          <w:szCs w:val="22"/>
        </w:rPr>
        <w:t>MISSISSIPPI</w:t>
      </w:r>
      <w:r w:rsidRPr="002200DE">
        <w:rPr>
          <w:rFonts w:ascii="Times New Roman" w:hAnsi="Times New Roman"/>
          <w:sz w:val="22"/>
          <w:szCs w:val="22"/>
        </w:rPr>
        <w:t xml:space="preserve">.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will not present at seminars, symposia, national</w:t>
      </w:r>
      <w:r w:rsidRPr="002200DE">
        <w:rPr>
          <w:rFonts w:ascii="Times New Roman" w:hAnsi="Times New Roman"/>
          <w:color w:val="000000"/>
          <w:sz w:val="22"/>
          <w:szCs w:val="22"/>
        </w:rPr>
        <w:t>,</w:t>
      </w:r>
      <w:r w:rsidRPr="002200DE">
        <w:rPr>
          <w:rFonts w:ascii="Times New Roman" w:hAnsi="Times New Roman"/>
          <w:sz w:val="22"/>
          <w:szCs w:val="22"/>
        </w:rPr>
        <w:t xml:space="preserve"> regional or local professional meetings, or publish or otherwise publicly disclose any information </w:t>
      </w:r>
      <w:r w:rsidRPr="002200DE">
        <w:rPr>
          <w:rFonts w:ascii="Times New Roman" w:hAnsi="Times New Roman"/>
          <w:color w:val="000000"/>
          <w:sz w:val="22"/>
          <w:szCs w:val="22"/>
        </w:rPr>
        <w:t xml:space="preserve">relating to </w:t>
      </w:r>
      <w:r w:rsidR="0019039E">
        <w:rPr>
          <w:rFonts w:ascii="Times New Roman" w:hAnsi="Times New Roman"/>
          <w:color w:val="000000"/>
          <w:sz w:val="22"/>
          <w:szCs w:val="22"/>
        </w:rPr>
        <w:t>MISSISSIPPI Confidential Information</w:t>
      </w:r>
      <w:r w:rsidRPr="002200DE">
        <w:rPr>
          <w:rFonts w:ascii="Times New Roman" w:hAnsi="Times New Roman"/>
          <w:sz w:val="22"/>
          <w:szCs w:val="22"/>
        </w:rPr>
        <w:t xml:space="preserve"> without </w:t>
      </w:r>
      <w:r w:rsidR="007E5133">
        <w:rPr>
          <w:rFonts w:ascii="Times New Roman" w:hAnsi="Times New Roman"/>
          <w:sz w:val="22"/>
          <w:szCs w:val="22"/>
        </w:rPr>
        <w:t>MISSISSIPPI</w:t>
      </w:r>
      <w:r w:rsidRPr="002200DE">
        <w:rPr>
          <w:rFonts w:ascii="Times New Roman" w:hAnsi="Times New Roman"/>
          <w:sz w:val="22"/>
          <w:szCs w:val="22"/>
        </w:rPr>
        <w:t>’s prior written consent.</w:t>
      </w:r>
      <w:r w:rsidR="0019039E" w:rsidRPr="0019039E">
        <w:rPr>
          <w:rFonts w:ascii="Times New Roman" w:hAnsi="Times New Roman"/>
          <w:sz w:val="22"/>
          <w:szCs w:val="22"/>
        </w:rPr>
        <w:t xml:space="preserve"> </w:t>
      </w:r>
      <w:r w:rsidR="0019039E">
        <w:rPr>
          <w:rFonts w:ascii="Times New Roman" w:hAnsi="Times New Roman"/>
          <w:sz w:val="22"/>
          <w:szCs w:val="22"/>
        </w:rPr>
        <w:t>MISSISSIPPI</w:t>
      </w:r>
      <w:r w:rsidR="0019039E" w:rsidRPr="002200DE">
        <w:rPr>
          <w:rFonts w:ascii="Times New Roman" w:hAnsi="Times New Roman"/>
          <w:sz w:val="22"/>
          <w:szCs w:val="22"/>
        </w:rPr>
        <w:t xml:space="preserve"> will not present at seminars, symposia, national</w:t>
      </w:r>
      <w:r w:rsidR="0019039E" w:rsidRPr="002200DE">
        <w:rPr>
          <w:rFonts w:ascii="Times New Roman" w:hAnsi="Times New Roman"/>
          <w:color w:val="000000"/>
          <w:sz w:val="22"/>
          <w:szCs w:val="22"/>
        </w:rPr>
        <w:t>,</w:t>
      </w:r>
      <w:r w:rsidR="0019039E" w:rsidRPr="002200DE">
        <w:rPr>
          <w:rFonts w:ascii="Times New Roman" w:hAnsi="Times New Roman"/>
          <w:sz w:val="22"/>
          <w:szCs w:val="22"/>
        </w:rPr>
        <w:t xml:space="preserve"> regional or local professional meetings, or publish or otherwise publicly disclose any information </w:t>
      </w:r>
      <w:r w:rsidR="0019039E" w:rsidRPr="002200DE">
        <w:rPr>
          <w:rFonts w:ascii="Times New Roman" w:hAnsi="Times New Roman"/>
          <w:color w:val="000000"/>
          <w:sz w:val="22"/>
          <w:szCs w:val="22"/>
        </w:rPr>
        <w:t xml:space="preserve">relating to </w:t>
      </w:r>
      <w:r w:rsidR="00F41359" w:rsidRPr="00F41359">
        <w:rPr>
          <w:rFonts w:ascii="Times New Roman" w:hAnsi="Times New Roman"/>
          <w:b/>
          <w:sz w:val="22"/>
          <w:szCs w:val="22"/>
        </w:rPr>
        <w:t>NAME</w:t>
      </w:r>
      <w:r w:rsidR="00F41359">
        <w:rPr>
          <w:rFonts w:ascii="Times New Roman" w:hAnsi="Times New Roman"/>
          <w:color w:val="000000"/>
          <w:sz w:val="22"/>
          <w:szCs w:val="22"/>
        </w:rPr>
        <w:t xml:space="preserve"> </w:t>
      </w:r>
      <w:r w:rsidR="0019039E">
        <w:rPr>
          <w:rFonts w:ascii="Times New Roman" w:hAnsi="Times New Roman"/>
          <w:color w:val="000000"/>
          <w:sz w:val="22"/>
          <w:szCs w:val="22"/>
        </w:rPr>
        <w:t>Confidential Information</w:t>
      </w:r>
      <w:r w:rsidR="0019039E" w:rsidRPr="002200DE">
        <w:rPr>
          <w:rFonts w:ascii="Times New Roman" w:hAnsi="Times New Roman"/>
          <w:sz w:val="22"/>
          <w:szCs w:val="22"/>
        </w:rPr>
        <w:t xml:space="preserve"> without </w:t>
      </w:r>
      <w:r w:rsidR="00F41359" w:rsidRPr="00F41359">
        <w:rPr>
          <w:rFonts w:ascii="Times New Roman" w:hAnsi="Times New Roman"/>
          <w:b/>
          <w:sz w:val="22"/>
          <w:szCs w:val="22"/>
        </w:rPr>
        <w:t>NAME</w:t>
      </w:r>
      <w:r w:rsidR="00F41359">
        <w:rPr>
          <w:rFonts w:ascii="Times New Roman" w:hAnsi="Times New Roman"/>
          <w:b/>
          <w:sz w:val="22"/>
          <w:szCs w:val="22"/>
        </w:rPr>
        <w:t>’s</w:t>
      </w:r>
      <w:r w:rsidR="00F41359" w:rsidRPr="002200DE">
        <w:rPr>
          <w:rFonts w:ascii="Times New Roman" w:hAnsi="Times New Roman"/>
          <w:sz w:val="22"/>
          <w:szCs w:val="22"/>
        </w:rPr>
        <w:t xml:space="preserve"> </w:t>
      </w:r>
      <w:r w:rsidR="0019039E" w:rsidRPr="002200DE">
        <w:rPr>
          <w:rFonts w:ascii="Times New Roman" w:hAnsi="Times New Roman"/>
          <w:sz w:val="22"/>
          <w:szCs w:val="22"/>
        </w:rPr>
        <w:t>prior written consent.</w:t>
      </w:r>
    </w:p>
    <w:p w:rsidR="0014175A" w:rsidRPr="002200DE" w:rsidRDefault="0014175A" w:rsidP="0019039E">
      <w:pPr>
        <w:ind w:left="1080"/>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Disclaimer of Warranties</w:t>
      </w:r>
      <w:r w:rsidRPr="002200DE">
        <w:rPr>
          <w:rFonts w:ascii="Times New Roman" w:hAnsi="Times New Roman"/>
          <w:sz w:val="22"/>
          <w:szCs w:val="22"/>
        </w:rPr>
        <w:t xml:space="preserve">.  THE MATERIALS ARE BEING SUPPLIED TO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FOR EXPERIMENTAL USE ONLY AND IS PROVIDED "AS IS" WITH NO WARRANTIES OF ANY KIND, EXPRESS OR IMPLIED, INCLUDING ANY WARRANTY OF MERCHANTABILITY OR FITNESS FOR A PARTICULAR PURPOSE.</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Term; Termination; Surviving Rights</w:t>
      </w:r>
      <w:r w:rsidRPr="002200DE">
        <w:rPr>
          <w:rFonts w:ascii="Times New Roman" w:hAnsi="Times New Roman"/>
          <w:sz w:val="22"/>
          <w:szCs w:val="22"/>
        </w:rPr>
        <w:t xml:space="preserve">.  The term of this Agreement will commence on the Effective Date and will terminate </w:t>
      </w:r>
      <w:r w:rsidR="00594385">
        <w:rPr>
          <w:rFonts w:ascii="Times New Roman" w:hAnsi="Times New Roman"/>
          <w:sz w:val="22"/>
          <w:szCs w:val="22"/>
        </w:rPr>
        <w:t>three</w:t>
      </w:r>
      <w:r w:rsidRPr="002200DE">
        <w:rPr>
          <w:rFonts w:ascii="Times New Roman" w:hAnsi="Times New Roman"/>
          <w:sz w:val="22"/>
          <w:szCs w:val="22"/>
        </w:rPr>
        <w:t xml:space="preserve"> </w:t>
      </w:r>
      <w:r w:rsidRPr="002200DE">
        <w:rPr>
          <w:rFonts w:ascii="Times New Roman" w:hAnsi="Times New Roman"/>
          <w:color w:val="000000"/>
          <w:sz w:val="22"/>
          <w:szCs w:val="22"/>
        </w:rPr>
        <w:t>(3)</w:t>
      </w:r>
      <w:r w:rsidRPr="002200DE">
        <w:rPr>
          <w:rFonts w:ascii="Times New Roman" w:hAnsi="Times New Roman"/>
          <w:sz w:val="22"/>
          <w:szCs w:val="22"/>
        </w:rPr>
        <w:t xml:space="preserve"> years from the Effective Date, provided, however, that either party may terminate this Agreement upon thirty (30) days written notice to the other.  Upon any termination of this Agreement</w:t>
      </w:r>
      <w:r w:rsidRPr="002200DE">
        <w:rPr>
          <w:rFonts w:ascii="Times New Roman" w:hAnsi="Times New Roman"/>
          <w:color w:val="000000"/>
          <w:sz w:val="22"/>
          <w:szCs w:val="22"/>
        </w:rPr>
        <w:t>,</w:t>
      </w:r>
      <w:r w:rsidRPr="002200DE">
        <w:rPr>
          <w:rFonts w:ascii="Times New Roman" w:hAnsi="Times New Roman"/>
          <w:sz w:val="22"/>
          <w:szCs w:val="22"/>
        </w:rPr>
        <w:t xml:space="preserve"> </w:t>
      </w:r>
      <w:r w:rsidR="00F41359" w:rsidRPr="00F41359">
        <w:rPr>
          <w:rFonts w:ascii="Times New Roman" w:hAnsi="Times New Roman"/>
          <w:b/>
          <w:sz w:val="22"/>
          <w:szCs w:val="22"/>
        </w:rPr>
        <w:t>NAME</w:t>
      </w:r>
      <w:r w:rsidR="00F41359" w:rsidRPr="002200DE">
        <w:rPr>
          <w:rFonts w:ascii="Times New Roman" w:hAnsi="Times New Roman"/>
          <w:sz w:val="22"/>
          <w:szCs w:val="22"/>
        </w:rPr>
        <w:t xml:space="preserve"> </w:t>
      </w:r>
      <w:r w:rsidRPr="002200DE">
        <w:rPr>
          <w:rFonts w:ascii="Times New Roman" w:hAnsi="Times New Roman"/>
          <w:sz w:val="22"/>
          <w:szCs w:val="22"/>
        </w:rPr>
        <w:t xml:space="preserve">will promptly return or, upon written request by </w:t>
      </w:r>
      <w:r w:rsidR="007E5133">
        <w:rPr>
          <w:rFonts w:ascii="Times New Roman" w:hAnsi="Times New Roman"/>
          <w:sz w:val="22"/>
          <w:szCs w:val="22"/>
        </w:rPr>
        <w:t>MISSISSIPPI</w:t>
      </w:r>
      <w:r w:rsidRPr="002200DE">
        <w:rPr>
          <w:rFonts w:ascii="Times New Roman" w:hAnsi="Times New Roman"/>
          <w:sz w:val="22"/>
          <w:szCs w:val="22"/>
        </w:rPr>
        <w:t xml:space="preserve">, destroy any Materials related to this Transfer.  The following provisions will survive the termination of this Agreement: Paragraphs 2 through 7 and </w:t>
      </w:r>
      <w:r w:rsidRPr="002200DE">
        <w:rPr>
          <w:rFonts w:ascii="Times New Roman" w:hAnsi="Times New Roman"/>
          <w:color w:val="000000"/>
          <w:sz w:val="22"/>
          <w:szCs w:val="22"/>
        </w:rPr>
        <w:t>Paragraph</w:t>
      </w:r>
      <w:r w:rsidRPr="002200DE">
        <w:rPr>
          <w:rFonts w:ascii="Times New Roman" w:hAnsi="Times New Roman"/>
          <w:sz w:val="22"/>
          <w:szCs w:val="22"/>
        </w:rPr>
        <w:t xml:space="preserve"> 9, as well as any other provisions that by their intent or meaning are intended to have a validity beyond the termination of this Agreement. </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No Conflicts</w:t>
      </w:r>
      <w:r w:rsidRPr="002200DE">
        <w:rPr>
          <w:rFonts w:ascii="Times New Roman" w:hAnsi="Times New Roman"/>
          <w:sz w:val="22"/>
          <w:szCs w:val="22"/>
        </w:rPr>
        <w:t xml:space="preserve">.  </w:t>
      </w:r>
      <w:r w:rsidR="0019039E">
        <w:rPr>
          <w:rFonts w:ascii="Times New Roman" w:hAnsi="Times New Roman"/>
          <w:sz w:val="22"/>
          <w:szCs w:val="22"/>
        </w:rPr>
        <w:t xml:space="preserve">Both parties </w:t>
      </w:r>
      <w:r w:rsidRPr="002200DE">
        <w:rPr>
          <w:rFonts w:ascii="Times New Roman" w:hAnsi="Times New Roman"/>
          <w:sz w:val="22"/>
          <w:szCs w:val="22"/>
        </w:rPr>
        <w:t xml:space="preserve">represents </w:t>
      </w:r>
      <w:r w:rsidR="0019039E">
        <w:rPr>
          <w:rFonts w:ascii="Times New Roman" w:hAnsi="Times New Roman"/>
          <w:sz w:val="22"/>
          <w:szCs w:val="22"/>
        </w:rPr>
        <w:t>they are</w:t>
      </w:r>
      <w:r w:rsidRPr="002200DE">
        <w:rPr>
          <w:rFonts w:ascii="Times New Roman" w:hAnsi="Times New Roman"/>
          <w:sz w:val="22"/>
          <w:szCs w:val="22"/>
        </w:rPr>
        <w:t xml:space="preserve"> authorized to enter into this Agreement and that no other contract or other obligation conflicts with the oblig</w:t>
      </w:r>
      <w:r w:rsidR="0019039E">
        <w:rPr>
          <w:rFonts w:ascii="Times New Roman" w:hAnsi="Times New Roman"/>
          <w:sz w:val="22"/>
          <w:szCs w:val="22"/>
        </w:rPr>
        <w:t>ations to be assumed</w:t>
      </w:r>
      <w:r w:rsidRPr="002200DE">
        <w:rPr>
          <w:rFonts w:ascii="Times New Roman" w:hAnsi="Times New Roman"/>
          <w:sz w:val="22"/>
          <w:szCs w:val="22"/>
        </w:rPr>
        <w:t xml:space="preserve"> under this Agreement.</w:t>
      </w:r>
    </w:p>
    <w:p w:rsidR="0014175A" w:rsidRPr="002200DE" w:rsidRDefault="0014175A">
      <w:pPr>
        <w:jc w:val="both"/>
        <w:rPr>
          <w:rFonts w:ascii="Times New Roman" w:hAnsi="Times New Roman"/>
          <w:sz w:val="22"/>
          <w:szCs w:val="22"/>
        </w:rPr>
      </w:pPr>
    </w:p>
    <w:p w:rsidR="002200DE" w:rsidRPr="002200DE" w:rsidRDefault="002200DE" w:rsidP="002200DE">
      <w:pPr>
        <w:pStyle w:val="BodyTextIndent"/>
        <w:numPr>
          <w:ilvl w:val="0"/>
          <w:numId w:val="2"/>
        </w:numPr>
        <w:tabs>
          <w:tab w:val="left" w:pos="-720"/>
          <w:tab w:val="left" w:pos="720"/>
        </w:tabs>
        <w:jc w:val="left"/>
        <w:rPr>
          <w:sz w:val="22"/>
          <w:szCs w:val="22"/>
        </w:rPr>
      </w:pPr>
      <w:r w:rsidRPr="002200DE">
        <w:rPr>
          <w:sz w:val="22"/>
          <w:szCs w:val="22"/>
          <w:u w:val="single"/>
        </w:rPr>
        <w:lastRenderedPageBreak/>
        <w:t>Liability</w:t>
      </w:r>
      <w:r w:rsidRPr="002200DE">
        <w:rPr>
          <w:sz w:val="22"/>
          <w:szCs w:val="22"/>
        </w:rPr>
        <w:t>.  MISSISSIPPI is an agency of the State of Mississippi under the management and control of the Board of Trustees of the State Institutions of Higher Learning (IHL).  As authorized by law, IHL maintains a program of self-insurance for purposes of workers’ compensation and general liability, pursuant to the Mississippi Tort Claims Act as set forth in Chapter 46, Title 11, Mississippi Code 1972, as amended.  Accordingly, any liability of MISSISSIPPI for any damages, losses, or costs arising out of or related to acts performed by MISSISSIPPI or it employees under this Subcontract is governed by the Tort Claims Act.</w:t>
      </w:r>
    </w:p>
    <w:p w:rsidR="002200DE" w:rsidRPr="002200DE" w:rsidRDefault="002200DE" w:rsidP="002200DE">
      <w:pPr>
        <w:pStyle w:val="ListParagraph"/>
        <w:rPr>
          <w:rFonts w:ascii="Times New Roman" w:hAnsi="Times New Roman"/>
          <w:sz w:val="22"/>
          <w:szCs w:val="22"/>
          <w:u w:val="single"/>
        </w:rPr>
      </w:pPr>
    </w:p>
    <w:p w:rsidR="0097191A" w:rsidRPr="0097191A" w:rsidRDefault="0014175A">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b/>
          <w:color w:val="FF0000"/>
          <w:sz w:val="22"/>
          <w:szCs w:val="22"/>
        </w:rPr>
      </w:pPr>
      <w:r w:rsidRPr="002200DE">
        <w:rPr>
          <w:rFonts w:ascii="Times New Roman" w:hAnsi="Times New Roman"/>
          <w:sz w:val="22"/>
          <w:szCs w:val="22"/>
          <w:u w:val="single"/>
        </w:rPr>
        <w:t>Governing Law</w:t>
      </w:r>
      <w:r w:rsidRPr="002200DE">
        <w:rPr>
          <w:rFonts w:ascii="Times New Roman" w:hAnsi="Times New Roman"/>
          <w:sz w:val="22"/>
          <w:szCs w:val="22"/>
        </w:rPr>
        <w:t>.  This Agreement will be governed by the laws of the State of Mississippi.</w:t>
      </w:r>
      <w:r w:rsidR="00B02EB1">
        <w:rPr>
          <w:rFonts w:ascii="Times New Roman" w:hAnsi="Times New Roman"/>
          <w:sz w:val="22"/>
          <w:szCs w:val="22"/>
        </w:rPr>
        <w:t xml:space="preserve"> </w:t>
      </w:r>
      <w:r w:rsidR="00B02EB1">
        <w:rPr>
          <w:rFonts w:ascii="Times New Roman" w:hAnsi="Times New Roman"/>
          <w:b/>
          <w:color w:val="FF0000"/>
          <w:sz w:val="22"/>
          <w:szCs w:val="22"/>
        </w:rPr>
        <w:t>[STRIKE IF MISSISSIPPI IS UNACCEPTABLE]</w:t>
      </w:r>
    </w:p>
    <w:p w:rsidR="0014175A" w:rsidRPr="0097191A" w:rsidRDefault="0014175A" w:rsidP="0097191A">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ind w:left="1080"/>
        <w:jc w:val="both"/>
        <w:rPr>
          <w:rFonts w:ascii="Times New Roman" w:hAnsi="Times New Roman"/>
          <w:b/>
          <w:color w:val="FF0000"/>
          <w:sz w:val="22"/>
          <w:szCs w:val="22"/>
        </w:rPr>
      </w:pPr>
      <w:r w:rsidRPr="002200DE">
        <w:rPr>
          <w:rFonts w:ascii="Times New Roman" w:hAnsi="Times New Roman"/>
          <w:sz w:val="22"/>
          <w:szCs w:val="22"/>
        </w:rPr>
        <w:t xml:space="preserve"> </w:t>
      </w:r>
    </w:p>
    <w:p w:rsidR="0097191A" w:rsidRDefault="0097191A" w:rsidP="0097191A">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97191A">
        <w:rPr>
          <w:rFonts w:ascii="Times New Roman" w:hAnsi="Times New Roman"/>
          <w:sz w:val="22"/>
          <w:szCs w:val="22"/>
          <w:u w:val="single"/>
        </w:rPr>
        <w:t>Signed Counterpart</w:t>
      </w:r>
      <w:r w:rsidRPr="0097191A">
        <w:rPr>
          <w:rFonts w:ascii="Times New Roman" w:hAnsi="Times New Roman"/>
          <w:sz w:val="22"/>
          <w:szCs w:val="22"/>
        </w:rPr>
        <w:t>.  Delivery of an executed counterpart of a signature page to this Agreement by e-mail shall be effective as delivery of a manually executed counterpart of this Agreement.</w:t>
      </w:r>
    </w:p>
    <w:p w:rsidR="000A4456" w:rsidRDefault="000A4456" w:rsidP="000A4456">
      <w:pPr>
        <w:pStyle w:val="ListParagraph"/>
        <w:rPr>
          <w:rFonts w:ascii="Times New Roman" w:hAnsi="Times New Roman"/>
          <w:sz w:val="22"/>
          <w:szCs w:val="22"/>
        </w:rPr>
      </w:pPr>
    </w:p>
    <w:p w:rsidR="000A4456" w:rsidRPr="000A4456" w:rsidRDefault="000A4456" w:rsidP="000A4456">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4E066A">
        <w:rPr>
          <w:rFonts w:ascii="Times New Roman" w:hAnsi="Times New Roman"/>
          <w:sz w:val="22"/>
          <w:szCs w:val="22"/>
          <w:u w:val="single"/>
        </w:rPr>
        <w:t>Official Capacity</w:t>
      </w:r>
      <w:r>
        <w:rPr>
          <w:rFonts w:ascii="Times New Roman" w:hAnsi="Times New Roman"/>
          <w:sz w:val="22"/>
          <w:szCs w:val="22"/>
        </w:rPr>
        <w:t xml:space="preserve">. </w:t>
      </w:r>
      <w:r w:rsidR="00F41359" w:rsidRPr="00F41359">
        <w:rPr>
          <w:rFonts w:ascii="Times New Roman" w:hAnsi="Times New Roman"/>
          <w:b/>
          <w:sz w:val="22"/>
          <w:szCs w:val="22"/>
        </w:rPr>
        <w:t>NAME</w:t>
      </w:r>
      <w:r w:rsidR="00F41359" w:rsidRPr="004E066A">
        <w:rPr>
          <w:rFonts w:ascii="Times New Roman" w:hAnsi="Times New Roman"/>
          <w:sz w:val="22"/>
          <w:szCs w:val="22"/>
        </w:rPr>
        <w:t xml:space="preserve"> </w:t>
      </w:r>
      <w:r w:rsidRPr="004E066A">
        <w:rPr>
          <w:rFonts w:ascii="Times New Roman" w:hAnsi="Times New Roman"/>
          <w:sz w:val="22"/>
          <w:szCs w:val="22"/>
        </w:rPr>
        <w:t xml:space="preserve">acknowledges that the individual executing this Agreement on behalf of the University of Mississippi is doing so only in </w:t>
      </w:r>
      <w:r>
        <w:rPr>
          <w:rFonts w:ascii="Times New Roman" w:hAnsi="Times New Roman"/>
          <w:sz w:val="22"/>
          <w:szCs w:val="22"/>
        </w:rPr>
        <w:t>his/</w:t>
      </w:r>
      <w:r w:rsidRPr="004E066A">
        <w:rPr>
          <w:rFonts w:ascii="Times New Roman" w:hAnsi="Times New Roman"/>
          <w:sz w:val="22"/>
          <w:szCs w:val="22"/>
        </w:rPr>
        <w:t xml:space="preserve">her official capacity only, and to the extent that any provision contained in this Agreement exceeds </w:t>
      </w:r>
      <w:r>
        <w:rPr>
          <w:rFonts w:ascii="Times New Roman" w:hAnsi="Times New Roman"/>
          <w:sz w:val="22"/>
          <w:szCs w:val="22"/>
        </w:rPr>
        <w:t>his/</w:t>
      </w:r>
      <w:r w:rsidRPr="004E066A">
        <w:rPr>
          <w:rFonts w:ascii="Times New Roman" w:hAnsi="Times New Roman"/>
          <w:sz w:val="22"/>
          <w:szCs w:val="22"/>
        </w:rPr>
        <w:t xml:space="preserve">her authority, </w:t>
      </w:r>
      <w:r w:rsidR="00F41359" w:rsidRPr="00F41359">
        <w:rPr>
          <w:rFonts w:ascii="Times New Roman" w:hAnsi="Times New Roman"/>
          <w:b/>
          <w:sz w:val="22"/>
          <w:szCs w:val="22"/>
        </w:rPr>
        <w:t>NAME</w:t>
      </w:r>
      <w:r w:rsidR="00F41359" w:rsidRPr="004E066A">
        <w:rPr>
          <w:rFonts w:ascii="Times New Roman" w:hAnsi="Times New Roman"/>
          <w:sz w:val="22"/>
          <w:szCs w:val="22"/>
        </w:rPr>
        <w:t xml:space="preserve"> </w:t>
      </w:r>
      <w:r w:rsidRPr="004E066A">
        <w:rPr>
          <w:rFonts w:ascii="Times New Roman" w:hAnsi="Times New Roman"/>
          <w:sz w:val="22"/>
          <w:szCs w:val="22"/>
        </w:rPr>
        <w:t xml:space="preserve">agrees that it will not look to that individual in </w:t>
      </w:r>
      <w:r w:rsidR="00B23288">
        <w:rPr>
          <w:rFonts w:ascii="Times New Roman" w:hAnsi="Times New Roman"/>
          <w:sz w:val="22"/>
          <w:szCs w:val="22"/>
        </w:rPr>
        <w:t>his/</w:t>
      </w:r>
      <w:r w:rsidRPr="004E066A">
        <w:rPr>
          <w:rFonts w:ascii="Times New Roman" w:hAnsi="Times New Roman"/>
          <w:sz w:val="22"/>
          <w:szCs w:val="22"/>
        </w:rPr>
        <w:t xml:space="preserve">her personal capacity or otherwise seek to hold </w:t>
      </w:r>
      <w:r>
        <w:rPr>
          <w:rFonts w:ascii="Times New Roman" w:hAnsi="Times New Roman"/>
          <w:sz w:val="22"/>
          <w:szCs w:val="22"/>
        </w:rPr>
        <w:t>him/</w:t>
      </w:r>
      <w:r w:rsidRPr="004E066A">
        <w:rPr>
          <w:rFonts w:ascii="Times New Roman" w:hAnsi="Times New Roman"/>
          <w:sz w:val="22"/>
          <w:szCs w:val="22"/>
        </w:rPr>
        <w:t>her individually liable for exceeding such authority.</w:t>
      </w:r>
    </w:p>
    <w:p w:rsidR="0014175A" w:rsidRPr="0097191A" w:rsidRDefault="0014175A">
      <w:pPr>
        <w:jc w:val="both"/>
        <w:rPr>
          <w:rFonts w:ascii="Times New Roman" w:hAnsi="Times New Roman"/>
          <w:sz w:val="22"/>
          <w:szCs w:val="22"/>
        </w:rPr>
      </w:pPr>
    </w:p>
    <w:p w:rsidR="0014175A" w:rsidRPr="0097191A" w:rsidRDefault="0014175A">
      <w:pPr>
        <w:numPr>
          <w:ilvl w:val="0"/>
          <w:numId w:val="2"/>
        </w:numPr>
        <w:jc w:val="both"/>
        <w:rPr>
          <w:rFonts w:ascii="Times New Roman" w:hAnsi="Times New Roman"/>
          <w:sz w:val="22"/>
          <w:szCs w:val="22"/>
        </w:rPr>
      </w:pPr>
      <w:r w:rsidRPr="0097191A">
        <w:rPr>
          <w:rFonts w:ascii="Times New Roman" w:hAnsi="Times New Roman"/>
          <w:sz w:val="22"/>
          <w:szCs w:val="22"/>
          <w:u w:val="single"/>
        </w:rPr>
        <w:t>Entire Understanding</w:t>
      </w:r>
      <w:r w:rsidRPr="0097191A">
        <w:rPr>
          <w:rFonts w:ascii="Times New Roman" w:hAnsi="Times New Roman"/>
          <w:sz w:val="22"/>
          <w:szCs w:val="22"/>
        </w:rPr>
        <w:t xml:space="preserve">.  This Agreement constitutes the entire understanding between </w:t>
      </w:r>
      <w:r w:rsidR="00F41359" w:rsidRPr="00F41359">
        <w:rPr>
          <w:rFonts w:ascii="Times New Roman" w:hAnsi="Times New Roman"/>
          <w:b/>
          <w:sz w:val="22"/>
          <w:szCs w:val="22"/>
        </w:rPr>
        <w:t>NAME</w:t>
      </w:r>
      <w:r w:rsidR="00F41359" w:rsidRPr="0097191A">
        <w:rPr>
          <w:rFonts w:ascii="Times New Roman" w:hAnsi="Times New Roman"/>
          <w:sz w:val="22"/>
          <w:szCs w:val="22"/>
        </w:rPr>
        <w:t xml:space="preserve"> </w:t>
      </w:r>
      <w:r w:rsidRPr="0097191A">
        <w:rPr>
          <w:rFonts w:ascii="Times New Roman" w:hAnsi="Times New Roman"/>
          <w:sz w:val="22"/>
          <w:szCs w:val="22"/>
        </w:rPr>
        <w:t xml:space="preserve">and </w:t>
      </w:r>
      <w:r w:rsidR="007E5133">
        <w:rPr>
          <w:rFonts w:ascii="Times New Roman" w:hAnsi="Times New Roman"/>
          <w:sz w:val="22"/>
          <w:szCs w:val="22"/>
        </w:rPr>
        <w:t>MISSISSIPPI</w:t>
      </w:r>
      <w:r w:rsidRPr="0097191A">
        <w:rPr>
          <w:rFonts w:ascii="Times New Roman" w:hAnsi="Times New Roman"/>
          <w:sz w:val="22"/>
          <w:szCs w:val="22"/>
        </w:rPr>
        <w:t xml:space="preserve"> and supersedes all prior agreements and understandings with respect to the Materials, and may be modified only with written permission of both parties.  </w:t>
      </w:r>
      <w:r w:rsidR="00B02EB1" w:rsidRPr="00622E11">
        <w:rPr>
          <w:rFonts w:ascii="Times New Roman" w:hAnsi="Times New Roman"/>
          <w:b/>
          <w:color w:val="FF0000"/>
          <w:sz w:val="22"/>
          <w:szCs w:val="22"/>
        </w:rPr>
        <w:t>[IF THERE IS A RELATED MOU , REFERENCE IN SECTION 1</w:t>
      </w:r>
      <w:r w:rsidR="00F41359">
        <w:rPr>
          <w:rFonts w:ascii="Times New Roman" w:hAnsi="Times New Roman"/>
          <w:b/>
          <w:color w:val="FF0000"/>
          <w:sz w:val="22"/>
          <w:szCs w:val="22"/>
        </w:rPr>
        <w:t>3</w:t>
      </w:r>
      <w:r w:rsidR="00B02EB1" w:rsidRPr="00622E11">
        <w:rPr>
          <w:rFonts w:ascii="Times New Roman" w:hAnsi="Times New Roman"/>
          <w:b/>
          <w:color w:val="FF0000"/>
          <w:sz w:val="22"/>
          <w:szCs w:val="22"/>
        </w:rPr>
        <w:t xml:space="preserve"> AND IN RECITALS]</w:t>
      </w:r>
    </w:p>
    <w:p w:rsidR="0014175A" w:rsidRPr="002200DE" w:rsidRDefault="0014175A">
      <w:pPr>
        <w:jc w:val="both"/>
        <w:rPr>
          <w:rFonts w:ascii="Times New Roman" w:hAnsi="Times New Roman"/>
          <w:sz w:val="22"/>
          <w:szCs w:val="22"/>
        </w:rPr>
      </w:pPr>
    </w:p>
    <w:p w:rsidR="0014175A" w:rsidRPr="002200DE" w:rsidRDefault="0014175A">
      <w:pPr>
        <w:jc w:val="both"/>
        <w:rPr>
          <w:rFonts w:ascii="Times New Roman" w:hAnsi="Times New Roman"/>
          <w:sz w:val="22"/>
          <w:szCs w:val="22"/>
        </w:rPr>
      </w:pPr>
      <w:r w:rsidRPr="002200DE">
        <w:rPr>
          <w:rFonts w:ascii="Times New Roman" w:hAnsi="Times New Roman"/>
          <w:sz w:val="22"/>
          <w:szCs w:val="22"/>
        </w:rPr>
        <w:tab/>
      </w:r>
    </w:p>
    <w:p w:rsidR="0014175A" w:rsidRPr="002200DE" w:rsidRDefault="0014175A">
      <w:pPr>
        <w:jc w:val="both"/>
        <w:rPr>
          <w:rFonts w:ascii="Times New Roman" w:hAnsi="Times New Roman"/>
          <w:sz w:val="22"/>
          <w:szCs w:val="22"/>
        </w:rPr>
      </w:pPr>
      <w:r w:rsidRPr="002200DE">
        <w:rPr>
          <w:rFonts w:ascii="Times New Roman" w:hAnsi="Times New Roman"/>
          <w:sz w:val="22"/>
          <w:szCs w:val="22"/>
        </w:rPr>
        <w:br w:type="page"/>
      </w:r>
      <w:r w:rsidRPr="002200DE">
        <w:rPr>
          <w:rFonts w:ascii="Times New Roman" w:hAnsi="Times New Roman"/>
          <w:sz w:val="22"/>
          <w:szCs w:val="22"/>
        </w:rPr>
        <w:lastRenderedPageBreak/>
        <w:t xml:space="preserve">  </w:t>
      </w:r>
      <w:r w:rsidRPr="002200DE">
        <w:rPr>
          <w:rFonts w:ascii="Times New Roman" w:hAnsi="Times New Roman"/>
          <w:sz w:val="22"/>
          <w:szCs w:val="22"/>
        </w:rPr>
        <w:tab/>
        <w:t xml:space="preserve">IN WITNESS WHEREOF, the parties have executed this Agreement in duplicate originals by the proper officers as of the </w:t>
      </w:r>
      <w:r w:rsidR="00C01AEF">
        <w:rPr>
          <w:rFonts w:ascii="Times New Roman" w:hAnsi="Times New Roman"/>
          <w:sz w:val="22"/>
          <w:szCs w:val="22"/>
        </w:rPr>
        <w:t>Effective Date</w:t>
      </w:r>
      <w:r w:rsidRPr="002200DE">
        <w:rPr>
          <w:rFonts w:ascii="Times New Roman" w:hAnsi="Times New Roman"/>
          <w:sz w:val="22"/>
          <w:szCs w:val="22"/>
        </w:rPr>
        <w:t>.</w:t>
      </w:r>
    </w:p>
    <w:p w:rsidR="0014175A" w:rsidRPr="002200DE" w:rsidRDefault="0014175A">
      <w:pPr>
        <w:jc w:val="both"/>
        <w:rPr>
          <w:rFonts w:ascii="Times New Roman" w:hAnsi="Times New Roman"/>
          <w:sz w:val="22"/>
          <w:szCs w:val="22"/>
        </w:rPr>
      </w:pPr>
    </w:p>
    <w:p w:rsidR="0014175A" w:rsidRPr="002200DE" w:rsidRDefault="0014175A">
      <w:pPr>
        <w:jc w:val="both"/>
        <w:rPr>
          <w:rFonts w:ascii="Times New Roman" w:hAnsi="Times New Roman"/>
          <w:sz w:val="22"/>
          <w:szCs w:val="22"/>
        </w:rPr>
      </w:pPr>
    </w:p>
    <w:tbl>
      <w:tblPr>
        <w:tblW w:w="10710" w:type="dxa"/>
        <w:jc w:val="center"/>
        <w:tblLook w:val="04A0" w:firstRow="1" w:lastRow="0" w:firstColumn="1" w:lastColumn="0" w:noHBand="0" w:noVBand="1"/>
      </w:tblPr>
      <w:tblGrid>
        <w:gridCol w:w="803"/>
        <w:gridCol w:w="4346"/>
        <w:gridCol w:w="803"/>
        <w:gridCol w:w="4758"/>
      </w:tblGrid>
      <w:tr w:rsidR="00DF205E" w:rsidRPr="006F1014" w:rsidTr="006F1014">
        <w:trPr>
          <w:jc w:val="center"/>
        </w:trPr>
        <w:tc>
          <w:tcPr>
            <w:tcW w:w="5149"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F1014">
              <w:rPr>
                <w:rFonts w:ascii="Times New Roman" w:hAnsi="Times New Roman"/>
                <w:b/>
                <w:color w:val="FF0000"/>
                <w:sz w:val="22"/>
                <w:szCs w:val="22"/>
              </w:rPr>
              <w:t>PARTY FULL NAME</w:t>
            </w:r>
          </w:p>
        </w:tc>
        <w:tc>
          <w:tcPr>
            <w:tcW w:w="5561"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6F1014">
              <w:rPr>
                <w:rFonts w:ascii="Times New Roman" w:hAnsi="Times New Roman"/>
                <w:b/>
                <w:sz w:val="22"/>
                <w:szCs w:val="22"/>
              </w:rPr>
              <w:t>THE UNIVERSITY OF MISSISSIPPI</w:t>
            </w:r>
          </w:p>
        </w:tc>
      </w:tr>
      <w:tr w:rsidR="00DF205E" w:rsidRPr="006F1014" w:rsidTr="006F1014">
        <w:trPr>
          <w:jc w:val="center"/>
        </w:trPr>
        <w:tc>
          <w:tcPr>
            <w:tcW w:w="5149" w:type="dxa"/>
            <w:gridSpan w:val="2"/>
            <w:shd w:val="clear" w:color="auto" w:fill="auto"/>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szCs w:val="22"/>
              </w:rPr>
            </w:pPr>
          </w:p>
        </w:tc>
        <w:tc>
          <w:tcPr>
            <w:tcW w:w="5561" w:type="dxa"/>
            <w:gridSpan w:val="2"/>
            <w:shd w:val="clear" w:color="auto" w:fill="auto"/>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DF205E" w:rsidRPr="006F1014" w:rsidTr="006F1014">
        <w:trPr>
          <w:jc w:val="center"/>
        </w:trPr>
        <w:tc>
          <w:tcPr>
            <w:tcW w:w="5149"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By:_________________________________________</w:t>
            </w:r>
          </w:p>
        </w:tc>
        <w:tc>
          <w:tcPr>
            <w:tcW w:w="5561"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By:_____________________________________________</w:t>
            </w:r>
          </w:p>
        </w:tc>
      </w:tr>
      <w:tr w:rsidR="00DF205E" w:rsidRPr="006F1014" w:rsidTr="006F1014">
        <w:trPr>
          <w:jc w:val="center"/>
        </w:trPr>
        <w:tc>
          <w:tcPr>
            <w:tcW w:w="5149"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05"/>
                <w:tab w:val="left" w:pos="5760"/>
                <w:tab w:val="left" w:pos="6480"/>
                <w:tab w:val="left" w:pos="7200"/>
                <w:tab w:val="left" w:pos="7920"/>
                <w:tab w:val="left" w:pos="8640"/>
              </w:tabs>
              <w:ind w:right="450"/>
              <w:jc w:val="right"/>
              <w:rPr>
                <w:rFonts w:ascii="Times New Roman" w:hAnsi="Times New Roman"/>
                <w:sz w:val="22"/>
                <w:szCs w:val="22"/>
              </w:rPr>
            </w:pPr>
            <w:r w:rsidRPr="006F1014">
              <w:rPr>
                <w:rFonts w:ascii="Times New Roman" w:hAnsi="Times New Roman"/>
                <w:sz w:val="22"/>
                <w:szCs w:val="22"/>
              </w:rPr>
              <w:t>DATE</w:t>
            </w:r>
          </w:p>
        </w:tc>
        <w:tc>
          <w:tcPr>
            <w:tcW w:w="5561"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6F1014">
              <w:rPr>
                <w:rFonts w:ascii="Times New Roman" w:hAnsi="Times New Roman"/>
                <w:sz w:val="22"/>
                <w:szCs w:val="22"/>
              </w:rPr>
              <w:t>DATE</w:t>
            </w:r>
          </w:p>
        </w:tc>
      </w:tr>
      <w:tr w:rsidR="00DF205E" w:rsidRPr="006F1014" w:rsidTr="006F1014">
        <w:trPr>
          <w:jc w:val="center"/>
        </w:trPr>
        <w:tc>
          <w:tcPr>
            <w:tcW w:w="803"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Name:</w:t>
            </w:r>
          </w:p>
        </w:tc>
        <w:tc>
          <w:tcPr>
            <w:tcW w:w="4346"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color w:val="FF0000"/>
                <w:sz w:val="22"/>
                <w:szCs w:val="22"/>
              </w:rPr>
              <w:t>PARTY SIGNEE NAME</w:t>
            </w:r>
          </w:p>
        </w:tc>
        <w:tc>
          <w:tcPr>
            <w:tcW w:w="803"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Name:</w:t>
            </w:r>
          </w:p>
        </w:tc>
        <w:tc>
          <w:tcPr>
            <w:tcW w:w="4758"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Allyson M. Best</w:t>
            </w:r>
          </w:p>
        </w:tc>
      </w:tr>
      <w:tr w:rsidR="00DF205E" w:rsidRPr="006F1014" w:rsidTr="006F1014">
        <w:trPr>
          <w:trHeight w:val="530"/>
          <w:jc w:val="center"/>
        </w:trPr>
        <w:tc>
          <w:tcPr>
            <w:tcW w:w="803"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Title:</w:t>
            </w:r>
          </w:p>
        </w:tc>
        <w:tc>
          <w:tcPr>
            <w:tcW w:w="4346"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color w:val="FF0000"/>
                <w:sz w:val="22"/>
                <w:szCs w:val="22"/>
              </w:rPr>
              <w:t>PARTY SIGNEE TITLE</w:t>
            </w:r>
          </w:p>
        </w:tc>
        <w:tc>
          <w:tcPr>
            <w:tcW w:w="803"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Title:</w:t>
            </w:r>
          </w:p>
        </w:tc>
        <w:tc>
          <w:tcPr>
            <w:tcW w:w="4758"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F1014">
              <w:rPr>
                <w:rFonts w:ascii="Times New Roman" w:hAnsi="Times New Roman"/>
                <w:sz w:val="22"/>
                <w:szCs w:val="22"/>
              </w:rPr>
              <w:t>Director, Office of Technology Commercialization                      Office of Research &amp; Sponsored Programs</w:t>
            </w:r>
          </w:p>
        </w:tc>
      </w:tr>
      <w:tr w:rsidR="00DF205E" w:rsidRPr="006F1014" w:rsidTr="006F1014">
        <w:trPr>
          <w:jc w:val="center"/>
        </w:trPr>
        <w:tc>
          <w:tcPr>
            <w:tcW w:w="5149" w:type="dxa"/>
            <w:gridSpan w:val="2"/>
            <w:shd w:val="clear" w:color="auto" w:fill="auto"/>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c>
          <w:tcPr>
            <w:tcW w:w="5561" w:type="dxa"/>
            <w:gridSpan w:val="2"/>
            <w:shd w:val="clear" w:color="auto" w:fill="auto"/>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r>
      <w:tr w:rsidR="00DF205E" w:rsidRPr="006F1014" w:rsidTr="006F1014">
        <w:trPr>
          <w:jc w:val="center"/>
        </w:trPr>
        <w:tc>
          <w:tcPr>
            <w:tcW w:w="5149"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6F1014">
              <w:rPr>
                <w:rFonts w:ascii="Times New Roman" w:hAnsi="Times New Roman"/>
                <w:b/>
                <w:color w:val="FF0000"/>
                <w:sz w:val="22"/>
                <w:szCs w:val="22"/>
              </w:rPr>
              <w:t>Acknowledged (optional):</w:t>
            </w:r>
          </w:p>
        </w:tc>
        <w:tc>
          <w:tcPr>
            <w:tcW w:w="5561"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6F1014">
              <w:rPr>
                <w:rFonts w:ascii="Times New Roman" w:hAnsi="Times New Roman"/>
                <w:b/>
                <w:sz w:val="22"/>
                <w:szCs w:val="22"/>
              </w:rPr>
              <w:t>Acknowledged:</w:t>
            </w:r>
          </w:p>
        </w:tc>
      </w:tr>
      <w:tr w:rsidR="00DF205E" w:rsidRPr="006F1014" w:rsidTr="006F1014">
        <w:trPr>
          <w:jc w:val="center"/>
        </w:trPr>
        <w:tc>
          <w:tcPr>
            <w:tcW w:w="5149" w:type="dxa"/>
            <w:gridSpan w:val="2"/>
            <w:shd w:val="clear" w:color="auto" w:fill="auto"/>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c>
          <w:tcPr>
            <w:tcW w:w="5561" w:type="dxa"/>
            <w:gridSpan w:val="2"/>
            <w:shd w:val="clear" w:color="auto" w:fill="auto"/>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DF205E" w:rsidRPr="006F1014" w:rsidTr="006F1014">
        <w:trPr>
          <w:jc w:val="center"/>
        </w:trPr>
        <w:tc>
          <w:tcPr>
            <w:tcW w:w="5149"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By:_________________________________________</w:t>
            </w:r>
          </w:p>
        </w:tc>
        <w:tc>
          <w:tcPr>
            <w:tcW w:w="5561"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By:_____________________________________________</w:t>
            </w:r>
          </w:p>
        </w:tc>
      </w:tr>
      <w:tr w:rsidR="00DF205E" w:rsidRPr="006F1014" w:rsidTr="006F1014">
        <w:trPr>
          <w:jc w:val="center"/>
        </w:trPr>
        <w:tc>
          <w:tcPr>
            <w:tcW w:w="5149"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right"/>
              <w:rPr>
                <w:rFonts w:ascii="Times New Roman" w:hAnsi="Times New Roman"/>
                <w:sz w:val="22"/>
                <w:szCs w:val="22"/>
              </w:rPr>
            </w:pPr>
            <w:r w:rsidRPr="006F1014">
              <w:rPr>
                <w:rFonts w:ascii="Times New Roman" w:hAnsi="Times New Roman"/>
                <w:sz w:val="22"/>
                <w:szCs w:val="22"/>
              </w:rPr>
              <w:t>DATE</w:t>
            </w:r>
          </w:p>
        </w:tc>
        <w:tc>
          <w:tcPr>
            <w:tcW w:w="5561" w:type="dxa"/>
            <w:gridSpan w:val="2"/>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6F1014">
              <w:rPr>
                <w:rFonts w:ascii="Times New Roman" w:hAnsi="Times New Roman"/>
                <w:sz w:val="22"/>
                <w:szCs w:val="22"/>
              </w:rPr>
              <w:t>DATE</w:t>
            </w:r>
          </w:p>
        </w:tc>
      </w:tr>
      <w:tr w:rsidR="00DF205E" w:rsidRPr="006F1014" w:rsidTr="006F1014">
        <w:trPr>
          <w:jc w:val="center"/>
        </w:trPr>
        <w:tc>
          <w:tcPr>
            <w:tcW w:w="803"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Name:</w:t>
            </w:r>
          </w:p>
        </w:tc>
        <w:tc>
          <w:tcPr>
            <w:tcW w:w="4346" w:type="dxa"/>
            <w:shd w:val="clear" w:color="auto" w:fill="auto"/>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Name:</w:t>
            </w:r>
          </w:p>
        </w:tc>
        <w:tc>
          <w:tcPr>
            <w:tcW w:w="4758"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F1014">
              <w:rPr>
                <w:rFonts w:ascii="Times New Roman" w:hAnsi="Times New Roman"/>
                <w:color w:val="FF0000"/>
                <w:sz w:val="22"/>
                <w:szCs w:val="22"/>
              </w:rPr>
              <w:t>UM WITNESS NAME</w:t>
            </w:r>
          </w:p>
        </w:tc>
      </w:tr>
      <w:tr w:rsidR="00DF205E" w:rsidRPr="006F1014" w:rsidTr="006F1014">
        <w:trPr>
          <w:trHeight w:val="108"/>
          <w:jc w:val="center"/>
        </w:trPr>
        <w:tc>
          <w:tcPr>
            <w:tcW w:w="803"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Title:</w:t>
            </w:r>
          </w:p>
        </w:tc>
        <w:tc>
          <w:tcPr>
            <w:tcW w:w="4346" w:type="dxa"/>
            <w:shd w:val="clear" w:color="auto" w:fill="auto"/>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6F1014">
              <w:rPr>
                <w:rFonts w:ascii="Times New Roman" w:hAnsi="Times New Roman"/>
                <w:sz w:val="22"/>
                <w:szCs w:val="22"/>
              </w:rPr>
              <w:t>Title:</w:t>
            </w:r>
          </w:p>
        </w:tc>
        <w:tc>
          <w:tcPr>
            <w:tcW w:w="4758" w:type="dxa"/>
            <w:shd w:val="clear" w:color="auto" w:fill="auto"/>
            <w:hideMark/>
          </w:tcPr>
          <w:p w:rsidR="00DF205E" w:rsidRPr="006F1014" w:rsidRDefault="00DF205E" w:rsidP="006F1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6F1014">
              <w:rPr>
                <w:rFonts w:ascii="Times New Roman" w:hAnsi="Times New Roman"/>
                <w:color w:val="FF0000"/>
                <w:sz w:val="22"/>
                <w:szCs w:val="22"/>
              </w:rPr>
              <w:t>UM WITNESS TITLE</w:t>
            </w:r>
          </w:p>
        </w:tc>
      </w:tr>
    </w:tbl>
    <w:p w:rsidR="00DF205E" w:rsidRDefault="00DF205E" w:rsidP="00DF2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14175A" w:rsidRPr="002200DE" w:rsidRDefault="0014175A">
      <w:pPr>
        <w:jc w:val="both"/>
        <w:rPr>
          <w:rFonts w:ascii="Times New Roman" w:hAnsi="Times New Roman"/>
          <w:sz w:val="22"/>
          <w:szCs w:val="22"/>
          <w:u w:val="single"/>
        </w:rPr>
      </w:pPr>
    </w:p>
    <w:p w:rsidR="0014175A" w:rsidRPr="002200DE" w:rsidRDefault="0014175A">
      <w:pPr>
        <w:jc w:val="both"/>
        <w:rPr>
          <w:rFonts w:ascii="Times New Roman" w:hAnsi="Times New Roman"/>
          <w:sz w:val="22"/>
          <w:szCs w:val="22"/>
        </w:rPr>
      </w:pPr>
    </w:p>
    <w:p w:rsidR="0014175A" w:rsidRPr="002200DE" w:rsidRDefault="0014175A">
      <w:pPr>
        <w:rPr>
          <w:rFonts w:ascii="Times New Roman" w:hAnsi="Times New Roman"/>
          <w:sz w:val="22"/>
          <w:szCs w:val="22"/>
        </w:rPr>
      </w:pPr>
      <w:r w:rsidRPr="002200DE">
        <w:rPr>
          <w:rFonts w:ascii="Times New Roman" w:hAnsi="Times New Roman"/>
          <w:sz w:val="22"/>
          <w:szCs w:val="22"/>
        </w:rPr>
        <w:br w:type="page"/>
      </w:r>
    </w:p>
    <w:p w:rsidR="0014175A" w:rsidRPr="002200DE" w:rsidRDefault="0014175A">
      <w:pPr>
        <w:pStyle w:val="Angelaa"/>
        <w:rPr>
          <w:rFonts w:ascii="Times New Roman" w:hAnsi="Times New Roman"/>
          <w:sz w:val="22"/>
          <w:szCs w:val="22"/>
        </w:rPr>
      </w:pPr>
      <w:r w:rsidRPr="002200DE">
        <w:rPr>
          <w:rFonts w:ascii="Times New Roman" w:hAnsi="Times New Roman"/>
          <w:sz w:val="22"/>
          <w:szCs w:val="22"/>
        </w:rPr>
        <w:t>EXHIBIT A</w:t>
      </w:r>
    </w:p>
    <w:p w:rsidR="0014175A" w:rsidRPr="002200DE" w:rsidRDefault="0014175A">
      <w:pPr>
        <w:jc w:val="center"/>
        <w:rPr>
          <w:rFonts w:ascii="Times New Roman" w:hAnsi="Times New Roman"/>
          <w:sz w:val="22"/>
          <w:szCs w:val="22"/>
        </w:rPr>
      </w:pPr>
    </w:p>
    <w:p w:rsidR="0014175A" w:rsidRPr="002200DE" w:rsidRDefault="0014175A">
      <w:pPr>
        <w:jc w:val="center"/>
        <w:rPr>
          <w:rFonts w:ascii="Times New Roman" w:hAnsi="Times New Roman"/>
          <w:sz w:val="22"/>
          <w:szCs w:val="22"/>
        </w:rPr>
      </w:pPr>
      <w:r w:rsidRPr="002200DE">
        <w:rPr>
          <w:rFonts w:ascii="Times New Roman" w:hAnsi="Times New Roman"/>
          <w:sz w:val="22"/>
          <w:szCs w:val="22"/>
        </w:rPr>
        <w:t>Research Plan</w:t>
      </w:r>
    </w:p>
    <w:p w:rsidR="0014175A" w:rsidRPr="002200DE" w:rsidRDefault="0014175A">
      <w:pPr>
        <w:jc w:val="center"/>
        <w:rPr>
          <w:rFonts w:ascii="Times New Roman" w:hAnsi="Times New Roman"/>
          <w:sz w:val="22"/>
          <w:szCs w:val="22"/>
        </w:rPr>
      </w:pPr>
    </w:p>
    <w:p w:rsidR="0014175A" w:rsidRPr="002200DE" w:rsidRDefault="0014175A">
      <w:pPr>
        <w:rPr>
          <w:rFonts w:ascii="Times New Roman" w:hAnsi="Times New Roman"/>
          <w:sz w:val="22"/>
          <w:szCs w:val="22"/>
        </w:rPr>
      </w:pPr>
    </w:p>
    <w:p w:rsidR="0014175A" w:rsidRPr="002200DE" w:rsidRDefault="0014175A">
      <w:pPr>
        <w:jc w:val="center"/>
        <w:rPr>
          <w:rFonts w:ascii="Times New Roman" w:hAnsi="Times New Roman"/>
          <w:b/>
          <w:color w:val="FF0000"/>
          <w:sz w:val="22"/>
          <w:szCs w:val="22"/>
        </w:rPr>
      </w:pPr>
      <w:r w:rsidRPr="002200DE">
        <w:rPr>
          <w:rFonts w:ascii="Times New Roman" w:hAnsi="Times New Roman"/>
          <w:b/>
          <w:color w:val="FF0000"/>
          <w:sz w:val="22"/>
          <w:szCs w:val="22"/>
        </w:rPr>
        <w:t>[INSERT DETAILED RESEARCH PLAN]</w:t>
      </w:r>
    </w:p>
    <w:p w:rsidR="0014175A" w:rsidRPr="002200DE" w:rsidRDefault="0014175A">
      <w:pPr>
        <w:pStyle w:val="Angelaa"/>
        <w:rPr>
          <w:rFonts w:ascii="Times New Roman" w:hAnsi="Times New Roman"/>
          <w:sz w:val="22"/>
          <w:szCs w:val="22"/>
        </w:rPr>
      </w:pPr>
      <w:r w:rsidRPr="002200DE">
        <w:rPr>
          <w:rFonts w:ascii="Times New Roman" w:hAnsi="Times New Roman"/>
          <w:sz w:val="22"/>
          <w:szCs w:val="22"/>
        </w:rPr>
        <w:br w:type="page"/>
      </w:r>
      <w:r w:rsidRPr="002200DE">
        <w:rPr>
          <w:rFonts w:ascii="Times New Roman" w:hAnsi="Times New Roman"/>
          <w:sz w:val="22"/>
          <w:szCs w:val="22"/>
        </w:rPr>
        <w:lastRenderedPageBreak/>
        <w:t>EXHIBIT B</w:t>
      </w:r>
    </w:p>
    <w:p w:rsidR="0014175A" w:rsidRPr="002200DE" w:rsidRDefault="0014175A">
      <w:pPr>
        <w:jc w:val="center"/>
        <w:rPr>
          <w:rFonts w:ascii="Times New Roman" w:hAnsi="Times New Roman"/>
          <w:sz w:val="22"/>
          <w:szCs w:val="22"/>
        </w:rPr>
      </w:pPr>
    </w:p>
    <w:p w:rsidR="0014175A" w:rsidRPr="002200DE" w:rsidRDefault="0014175A">
      <w:pPr>
        <w:jc w:val="center"/>
        <w:rPr>
          <w:rFonts w:ascii="Times New Roman" w:hAnsi="Times New Roman"/>
          <w:sz w:val="22"/>
          <w:szCs w:val="22"/>
        </w:rPr>
      </w:pPr>
      <w:r w:rsidRPr="002200DE">
        <w:rPr>
          <w:rFonts w:ascii="Times New Roman" w:hAnsi="Times New Roman"/>
          <w:sz w:val="22"/>
          <w:szCs w:val="22"/>
        </w:rPr>
        <w:t>Transferred Materials</w:t>
      </w:r>
    </w:p>
    <w:p w:rsidR="0014175A" w:rsidRPr="002200DE" w:rsidRDefault="0014175A">
      <w:pPr>
        <w:jc w:val="center"/>
        <w:rPr>
          <w:rFonts w:ascii="Times New Roman" w:hAnsi="Times New Roman"/>
          <w:sz w:val="22"/>
          <w:szCs w:val="22"/>
        </w:rPr>
      </w:pPr>
    </w:p>
    <w:p w:rsidR="0014175A" w:rsidRPr="002200DE" w:rsidRDefault="0014175A">
      <w:pPr>
        <w:jc w:val="center"/>
        <w:rPr>
          <w:rFonts w:ascii="Times New Roman" w:hAnsi="Times New Roman"/>
          <w:b/>
          <w:color w:val="FF0000"/>
          <w:sz w:val="22"/>
          <w:szCs w:val="22"/>
        </w:rPr>
      </w:pPr>
      <w:r w:rsidRPr="002200DE">
        <w:rPr>
          <w:rFonts w:ascii="Times New Roman" w:hAnsi="Times New Roman"/>
          <w:b/>
          <w:color w:val="FF0000"/>
          <w:sz w:val="22"/>
          <w:szCs w:val="22"/>
        </w:rPr>
        <w:t>[INSERT DETAILED DESCRIPTION OF TRANSFERRED MATERIALS]</w:t>
      </w:r>
    </w:p>
    <w:p w:rsidR="0014175A" w:rsidRPr="002200DE" w:rsidRDefault="0014175A">
      <w:pPr>
        <w:rPr>
          <w:rFonts w:ascii="Times New Roman" w:hAnsi="Times New Roman"/>
          <w:sz w:val="22"/>
          <w:szCs w:val="22"/>
        </w:rPr>
      </w:pPr>
    </w:p>
    <w:sectPr w:rsidR="0014175A" w:rsidRPr="002200DE">
      <w:footerReference w:type="even"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73" w:rsidRDefault="00626173">
      <w:r>
        <w:separator/>
      </w:r>
    </w:p>
  </w:endnote>
  <w:endnote w:type="continuationSeparator" w:id="0">
    <w:p w:rsidR="00626173" w:rsidRDefault="0062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5A" w:rsidRDefault="00141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175A" w:rsidRDefault="001417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4" w:rsidRDefault="00DC13B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2617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26173">
      <w:rPr>
        <w:b/>
        <w:bCs/>
        <w:noProof/>
      </w:rPr>
      <w:t>6</w:t>
    </w:r>
    <w:r>
      <w:rPr>
        <w:b/>
        <w:bCs/>
        <w:szCs w:val="24"/>
      </w:rPr>
      <w:fldChar w:fldCharType="end"/>
    </w:r>
  </w:p>
  <w:p w:rsidR="0014175A" w:rsidRDefault="0014175A">
    <w:pPr>
      <w:pStyle w:val="Footer"/>
      <w:rPr>
        <w:i/>
        <w:i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73" w:rsidRDefault="00626173">
      <w:r>
        <w:separator/>
      </w:r>
    </w:p>
  </w:footnote>
  <w:footnote w:type="continuationSeparator" w:id="0">
    <w:p w:rsidR="00626173" w:rsidRDefault="006261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DB1"/>
    <w:multiLevelType w:val="singleLevel"/>
    <w:tmpl w:val="A3DA8298"/>
    <w:lvl w:ilvl="0">
      <w:start w:val="2"/>
      <w:numFmt w:val="decimal"/>
      <w:lvlText w:val="%1."/>
      <w:lvlJc w:val="left"/>
      <w:pPr>
        <w:tabs>
          <w:tab w:val="num" w:pos="1440"/>
        </w:tabs>
        <w:ind w:left="1440" w:hanging="720"/>
      </w:pPr>
      <w:rPr>
        <w:b w:val="0"/>
        <w:color w:val="auto"/>
      </w:rPr>
    </w:lvl>
  </w:abstractNum>
  <w:abstractNum w:abstractNumId="1">
    <w:nsid w:val="426E2B27"/>
    <w:multiLevelType w:val="singleLevel"/>
    <w:tmpl w:val="655CDA14"/>
    <w:lvl w:ilvl="0">
      <w:start w:val="1"/>
      <w:numFmt w:val="lowerLetter"/>
      <w:lvlText w:val="%1."/>
      <w:lvlJc w:val="left"/>
      <w:pPr>
        <w:tabs>
          <w:tab w:val="num" w:pos="1440"/>
        </w:tabs>
        <w:ind w:left="1440" w:hanging="360"/>
      </w:pPr>
      <w:rPr>
        <w:rFonts w:hint="default"/>
      </w:rPr>
    </w:lvl>
  </w:abstractNum>
  <w:abstractNum w:abstractNumId="2">
    <w:nsid w:val="492F5AE9"/>
    <w:multiLevelType w:val="singleLevel"/>
    <w:tmpl w:val="0409000F"/>
    <w:lvl w:ilvl="0">
      <w:start w:val="1"/>
      <w:numFmt w:val="decimal"/>
      <w:lvlText w:val="%1."/>
      <w:lvlJc w:val="left"/>
      <w:pPr>
        <w:tabs>
          <w:tab w:val="num" w:pos="360"/>
        </w:tabs>
        <w:ind w:left="360" w:hanging="360"/>
      </w:pPr>
    </w:lvl>
  </w:abstractNum>
  <w:abstractNum w:abstractNumId="3">
    <w:nsid w:val="5B447803"/>
    <w:multiLevelType w:val="singleLevel"/>
    <w:tmpl w:val="655CDA14"/>
    <w:lvl w:ilvl="0">
      <w:start w:val="1"/>
      <w:numFmt w:val="lowerLetter"/>
      <w:lvlText w:val="%1."/>
      <w:lvlJc w:val="left"/>
      <w:pPr>
        <w:tabs>
          <w:tab w:val="num" w:pos="1440"/>
        </w:tabs>
        <w:ind w:left="1440" w:hanging="360"/>
      </w:pPr>
      <w:rPr>
        <w:rFonts w:hint="default"/>
      </w:rPr>
    </w:lvl>
  </w:abstractNum>
  <w:abstractNum w:abstractNumId="4">
    <w:nsid w:val="62496794"/>
    <w:multiLevelType w:val="singleLevel"/>
    <w:tmpl w:val="6E506CCE"/>
    <w:lvl w:ilvl="0">
      <w:start w:val="1"/>
      <w:numFmt w:val="decimal"/>
      <w:lvlText w:val="%1."/>
      <w:lvlJc w:val="left"/>
      <w:pPr>
        <w:tabs>
          <w:tab w:val="num" w:pos="1080"/>
        </w:tabs>
        <w:ind w:left="1080" w:hanging="360"/>
      </w:pPr>
      <w:rPr>
        <w:rFonts w:hint="default"/>
        <w:b w:val="0"/>
        <w:color w:val="auto"/>
      </w:rPr>
    </w:lvl>
  </w:abstractNum>
  <w:abstractNum w:abstractNumId="5">
    <w:nsid w:val="6E516E4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5"/>
  </w:num>
  <w:num w:numId="4">
    <w:abstractNumId w:val="1"/>
  </w:num>
  <w:num w:numId="5">
    <w:abstractNumId w:val="3"/>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73"/>
    <w:rsid w:val="00065008"/>
    <w:rsid w:val="000A3B46"/>
    <w:rsid w:val="000A4456"/>
    <w:rsid w:val="00135731"/>
    <w:rsid w:val="0014175A"/>
    <w:rsid w:val="0019039E"/>
    <w:rsid w:val="001C74AD"/>
    <w:rsid w:val="00215A52"/>
    <w:rsid w:val="002200DE"/>
    <w:rsid w:val="00270370"/>
    <w:rsid w:val="00346C67"/>
    <w:rsid w:val="00351E29"/>
    <w:rsid w:val="0038798E"/>
    <w:rsid w:val="003E1D0B"/>
    <w:rsid w:val="003E63FA"/>
    <w:rsid w:val="00401877"/>
    <w:rsid w:val="004A325B"/>
    <w:rsid w:val="004F6E04"/>
    <w:rsid w:val="005214D4"/>
    <w:rsid w:val="00551873"/>
    <w:rsid w:val="00594385"/>
    <w:rsid w:val="00596D44"/>
    <w:rsid w:val="00626173"/>
    <w:rsid w:val="00696FBD"/>
    <w:rsid w:val="006A5407"/>
    <w:rsid w:val="006E00D8"/>
    <w:rsid w:val="006F083B"/>
    <w:rsid w:val="006F1014"/>
    <w:rsid w:val="00793D5C"/>
    <w:rsid w:val="007E5133"/>
    <w:rsid w:val="0084710B"/>
    <w:rsid w:val="00887514"/>
    <w:rsid w:val="008F2301"/>
    <w:rsid w:val="0097191A"/>
    <w:rsid w:val="00986D12"/>
    <w:rsid w:val="009D406F"/>
    <w:rsid w:val="00A24658"/>
    <w:rsid w:val="00A600BF"/>
    <w:rsid w:val="00AC4774"/>
    <w:rsid w:val="00B02EB1"/>
    <w:rsid w:val="00B23288"/>
    <w:rsid w:val="00C01AEF"/>
    <w:rsid w:val="00C073BC"/>
    <w:rsid w:val="00C529A4"/>
    <w:rsid w:val="00C81492"/>
    <w:rsid w:val="00CE2BD1"/>
    <w:rsid w:val="00D5475B"/>
    <w:rsid w:val="00DA5C68"/>
    <w:rsid w:val="00DC13B4"/>
    <w:rsid w:val="00DD434F"/>
    <w:rsid w:val="00DF205E"/>
    <w:rsid w:val="00E20597"/>
    <w:rsid w:val="00E512FD"/>
    <w:rsid w:val="00F41359"/>
    <w:rsid w:val="00F5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360" w:hanging="360"/>
    </w:pPr>
    <w:rPr>
      <w:rFonts w:ascii="Times New Roman" w:hAnsi="Times New Roman"/>
      <w:sz w:val="20"/>
    </w:rPr>
  </w:style>
  <w:style w:type="paragraph" w:styleId="List4">
    <w:name w:val="List 4"/>
    <w:basedOn w:val="Normal"/>
    <w:pPr>
      <w:ind w:left="1080" w:hanging="360"/>
    </w:pPr>
    <w:rPr>
      <w:rFonts w:ascii="Times New Roman" w:hAnsi="Times New Roman"/>
      <w:sz w:val="20"/>
    </w:rPr>
  </w:style>
  <w:style w:type="paragraph" w:customStyle="1" w:styleId="Angelaa">
    <w:name w:val="Angela'a"/>
    <w:basedOn w:val="Normal"/>
    <w:next w:val="NormalIndent"/>
    <w:pPr>
      <w:jc w:val="center"/>
    </w:pPr>
    <w:rPr>
      <w:rFonts w:ascii="Arial" w:hAnsi="Arial"/>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tLeast"/>
      <w:jc w:val="center"/>
    </w:pPr>
    <w:rPr>
      <w:rFonts w:ascii="Times New Roman" w:hAnsi="Times New Roman"/>
      <w:b/>
    </w:rPr>
  </w:style>
  <w:style w:type="paragraph" w:styleId="EndnoteText">
    <w:name w:val="endnote text"/>
    <w:basedOn w:val="Normal"/>
    <w:semiHidden/>
    <w:rPr>
      <w:sz w:val="20"/>
    </w:rPr>
  </w:style>
  <w:style w:type="paragraph" w:styleId="BodyTextIndent">
    <w:name w:val="Body Text Indent"/>
    <w:basedOn w:val="Normal"/>
    <w:link w:val="BodyTextIndentChar"/>
    <w:pPr>
      <w:ind w:left="1080"/>
      <w:jc w:val="both"/>
    </w:pPr>
    <w:rPr>
      <w:rFonts w:ascii="Times New Roman" w:hAnsi="Times New Roman"/>
      <w:lang w:val="x-none" w:eastAsia="x-none"/>
    </w:rPr>
  </w:style>
  <w:style w:type="paragraph" w:styleId="BodyTextIndent2">
    <w:name w:val="Body Text Indent 2"/>
    <w:basedOn w:val="Normal"/>
    <w:pPr>
      <w:ind w:left="1080"/>
      <w:jc w:val="both"/>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200DE"/>
    <w:pPr>
      <w:ind w:left="720"/>
    </w:pPr>
  </w:style>
  <w:style w:type="character" w:customStyle="1" w:styleId="BodyTextIndentChar">
    <w:name w:val="Body Text Indent Char"/>
    <w:link w:val="BodyTextIndent"/>
    <w:rsid w:val="002200DE"/>
    <w:rPr>
      <w:rFonts w:ascii="Times New Roman" w:hAnsi="Times New Roman"/>
      <w:sz w:val="24"/>
    </w:rPr>
  </w:style>
  <w:style w:type="character" w:customStyle="1" w:styleId="FooterChar">
    <w:name w:val="Footer Char"/>
    <w:link w:val="Footer"/>
    <w:uiPriority w:val="99"/>
    <w:rsid w:val="00DC13B4"/>
    <w:rPr>
      <w:rFonts w:ascii="Times" w:hAnsi="Times"/>
      <w:sz w:val="24"/>
    </w:rPr>
  </w:style>
  <w:style w:type="table" w:styleId="TableGrid">
    <w:name w:val="Table Grid"/>
    <w:basedOn w:val="TableNormal"/>
    <w:rsid w:val="00DF20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360" w:hanging="360"/>
    </w:pPr>
    <w:rPr>
      <w:rFonts w:ascii="Times New Roman" w:hAnsi="Times New Roman"/>
      <w:sz w:val="20"/>
    </w:rPr>
  </w:style>
  <w:style w:type="paragraph" w:styleId="List4">
    <w:name w:val="List 4"/>
    <w:basedOn w:val="Normal"/>
    <w:pPr>
      <w:ind w:left="1080" w:hanging="360"/>
    </w:pPr>
    <w:rPr>
      <w:rFonts w:ascii="Times New Roman" w:hAnsi="Times New Roman"/>
      <w:sz w:val="20"/>
    </w:rPr>
  </w:style>
  <w:style w:type="paragraph" w:customStyle="1" w:styleId="Angelaa">
    <w:name w:val="Angela'a"/>
    <w:basedOn w:val="Normal"/>
    <w:next w:val="NormalIndent"/>
    <w:pPr>
      <w:jc w:val="center"/>
    </w:pPr>
    <w:rPr>
      <w:rFonts w:ascii="Arial" w:hAnsi="Arial"/>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tLeast"/>
      <w:jc w:val="center"/>
    </w:pPr>
    <w:rPr>
      <w:rFonts w:ascii="Times New Roman" w:hAnsi="Times New Roman"/>
      <w:b/>
    </w:rPr>
  </w:style>
  <w:style w:type="paragraph" w:styleId="EndnoteText">
    <w:name w:val="endnote text"/>
    <w:basedOn w:val="Normal"/>
    <w:semiHidden/>
    <w:rPr>
      <w:sz w:val="20"/>
    </w:rPr>
  </w:style>
  <w:style w:type="paragraph" w:styleId="BodyTextIndent">
    <w:name w:val="Body Text Indent"/>
    <w:basedOn w:val="Normal"/>
    <w:link w:val="BodyTextIndentChar"/>
    <w:pPr>
      <w:ind w:left="1080"/>
      <w:jc w:val="both"/>
    </w:pPr>
    <w:rPr>
      <w:rFonts w:ascii="Times New Roman" w:hAnsi="Times New Roman"/>
      <w:lang w:val="x-none" w:eastAsia="x-none"/>
    </w:rPr>
  </w:style>
  <w:style w:type="paragraph" w:styleId="BodyTextIndent2">
    <w:name w:val="Body Text Indent 2"/>
    <w:basedOn w:val="Normal"/>
    <w:pPr>
      <w:ind w:left="1080"/>
      <w:jc w:val="both"/>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200DE"/>
    <w:pPr>
      <w:ind w:left="720"/>
    </w:pPr>
  </w:style>
  <w:style w:type="character" w:customStyle="1" w:styleId="BodyTextIndentChar">
    <w:name w:val="Body Text Indent Char"/>
    <w:link w:val="BodyTextIndent"/>
    <w:rsid w:val="002200DE"/>
    <w:rPr>
      <w:rFonts w:ascii="Times New Roman" w:hAnsi="Times New Roman"/>
      <w:sz w:val="24"/>
    </w:rPr>
  </w:style>
  <w:style w:type="character" w:customStyle="1" w:styleId="FooterChar">
    <w:name w:val="Footer Char"/>
    <w:link w:val="Footer"/>
    <w:uiPriority w:val="99"/>
    <w:rsid w:val="00DC13B4"/>
    <w:rPr>
      <w:rFonts w:ascii="Times" w:hAnsi="Times"/>
      <w:sz w:val="24"/>
    </w:rPr>
  </w:style>
  <w:style w:type="table" w:styleId="TableGrid">
    <w:name w:val="Table Grid"/>
    <w:basedOn w:val="TableNormal"/>
    <w:rsid w:val="00DF20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3677">
      <w:bodyDiv w:val="1"/>
      <w:marLeft w:val="0"/>
      <w:marRight w:val="0"/>
      <w:marTop w:val="0"/>
      <w:marBottom w:val="0"/>
      <w:divBdr>
        <w:top w:val="none" w:sz="0" w:space="0" w:color="auto"/>
        <w:left w:val="none" w:sz="0" w:space="0" w:color="auto"/>
        <w:bottom w:val="none" w:sz="0" w:space="0" w:color="auto"/>
        <w:right w:val="none" w:sz="0" w:space="0" w:color="auto"/>
      </w:divBdr>
    </w:div>
    <w:div w:id="967592898">
      <w:bodyDiv w:val="1"/>
      <w:marLeft w:val="0"/>
      <w:marRight w:val="0"/>
      <w:marTop w:val="0"/>
      <w:marBottom w:val="0"/>
      <w:divBdr>
        <w:top w:val="none" w:sz="0" w:space="0" w:color="auto"/>
        <w:left w:val="none" w:sz="0" w:space="0" w:color="auto"/>
        <w:bottom w:val="none" w:sz="0" w:space="0" w:color="auto"/>
        <w:right w:val="none" w:sz="0" w:space="0" w:color="auto"/>
      </w:divBdr>
    </w:div>
    <w:div w:id="1051614192">
      <w:bodyDiv w:val="1"/>
      <w:marLeft w:val="0"/>
      <w:marRight w:val="0"/>
      <w:marTop w:val="0"/>
      <w:marBottom w:val="0"/>
      <w:divBdr>
        <w:top w:val="none" w:sz="0" w:space="0" w:color="auto"/>
        <w:left w:val="none" w:sz="0" w:space="0" w:color="auto"/>
        <w:bottom w:val="none" w:sz="0" w:space="0" w:color="auto"/>
        <w:right w:val="none" w:sz="0" w:space="0" w:color="auto"/>
      </w:divBdr>
    </w:div>
    <w:div w:id="16894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willia:Desktop:untitled%20folder:MTA%20Template%20UM%20SEND%20-%20Physical%20-%20Revised%203JUL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MTA Template UM SEND - Physical - Revised 3JULY2018.dotx</Template>
  <TotalTime>0</TotalTime>
  <Pages>6</Pages>
  <Words>1367</Words>
  <Characters>7793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MTA/WE.RECEIVE/DRAFT</vt:lpstr>
    </vt:vector>
  </TitlesOfParts>
  <Company>University of Mississippi</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MTA/WE.RECEIVE/DRAFT</dc:title>
  <dc:subject/>
  <dc:creator>Melody Williams</dc:creator>
  <cp:keywords/>
  <cp:lastModifiedBy>Melody Williams</cp:lastModifiedBy>
  <cp:revision>1</cp:revision>
  <cp:lastPrinted>2004-04-01T14:38:00Z</cp:lastPrinted>
  <dcterms:created xsi:type="dcterms:W3CDTF">2019-01-30T15:33:00Z</dcterms:created>
  <dcterms:modified xsi:type="dcterms:W3CDTF">2019-01-30T15:33:00Z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1450159905</vt:i4>
  </property>
  <property fmtid="{D5CDD505-2E9C-101B-9397-08002B2CF9AE}" pid="3" name="_EmailSubject">
    <vt:lpwstr>MTA - CRAFT</vt:lpwstr>
  </property>
  <property fmtid="{D5CDD505-2E9C-101B-9397-08002B2CF9AE}" pid="4" name="_AuthorEmail">
    <vt:lpwstr>eratliff@olemiss.edu</vt:lpwstr>
  </property>
  <property fmtid="{D5CDD505-2E9C-101B-9397-08002B2CF9AE}" pid="5" name="_AuthorEmailDisplayName">
    <vt:lpwstr>Emily Smathers Ratliff</vt:lpwstr>
  </property>
  <property fmtid="{D5CDD505-2E9C-101B-9397-08002B2CF9AE}" pid="6" name="_ReviewingToolsShownOnce">
    <vt:lpwstr/>
  </property>
</Properties>
</file>